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3D6" w:rsidRDefault="008873D6" w:rsidP="008873D6">
      <w:pPr>
        <w:jc w:val="center"/>
        <w:rPr>
          <w:rFonts w:eastAsiaTheme="majorEastAsia"/>
          <w:b/>
          <w:bCs/>
          <w:color w:val="2E74B5" w:themeColor="accent1" w:themeShade="BF"/>
          <w:kern w:val="24"/>
          <w:sz w:val="88"/>
          <w:szCs w:val="88"/>
        </w:rPr>
      </w:pPr>
      <w:r>
        <w:rPr>
          <w:noProof/>
          <w:lang w:eastAsia="lt-LT"/>
        </w:rPr>
        <w:drawing>
          <wp:inline distT="0" distB="0" distL="0" distR="0" wp14:anchorId="465C86DC" wp14:editId="4DB6210A">
            <wp:extent cx="1724025" cy="742950"/>
            <wp:effectExtent l="0" t="0" r="9525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873D6" w:rsidRDefault="008873D6" w:rsidP="008873D6">
      <w:pPr>
        <w:jc w:val="center"/>
        <w:rPr>
          <w:rFonts w:eastAsiaTheme="majorEastAsia"/>
          <w:b/>
          <w:bCs/>
          <w:color w:val="2E74B5" w:themeColor="accent1" w:themeShade="BF"/>
          <w:kern w:val="24"/>
          <w:sz w:val="88"/>
          <w:szCs w:val="88"/>
        </w:rPr>
      </w:pPr>
    </w:p>
    <w:p w:rsidR="00C66A6E" w:rsidRDefault="008873D6" w:rsidP="008873D6">
      <w:pPr>
        <w:jc w:val="center"/>
        <w:rPr>
          <w:rFonts w:eastAsiaTheme="majorEastAsia"/>
          <w:b/>
          <w:bCs/>
          <w:color w:val="2E74B5" w:themeColor="accent1" w:themeShade="BF"/>
          <w:kern w:val="24"/>
          <w:sz w:val="88"/>
          <w:szCs w:val="88"/>
        </w:rPr>
      </w:pPr>
      <w:r>
        <w:rPr>
          <w:rFonts w:eastAsiaTheme="majorEastAsia"/>
          <w:b/>
          <w:bCs/>
          <w:color w:val="2E74B5" w:themeColor="accent1" w:themeShade="BF"/>
          <w:kern w:val="24"/>
          <w:sz w:val="88"/>
          <w:szCs w:val="88"/>
        </w:rPr>
        <w:t xml:space="preserve">Les </w:t>
      </w:r>
      <w:proofErr w:type="spellStart"/>
      <w:r>
        <w:rPr>
          <w:rFonts w:eastAsiaTheme="majorEastAsia"/>
          <w:b/>
          <w:bCs/>
          <w:color w:val="2E74B5" w:themeColor="accent1" w:themeShade="BF"/>
          <w:kern w:val="24"/>
          <w:sz w:val="88"/>
          <w:szCs w:val="88"/>
        </w:rPr>
        <w:t>activités</w:t>
      </w:r>
      <w:proofErr w:type="spellEnd"/>
      <w:r>
        <w:rPr>
          <w:rFonts w:eastAsiaTheme="majorEastAsia"/>
          <w:b/>
          <w:bCs/>
          <w:color w:val="2E74B5" w:themeColor="accent1" w:themeShade="BF"/>
          <w:kern w:val="24"/>
          <w:sz w:val="88"/>
          <w:szCs w:val="88"/>
        </w:rPr>
        <w:t xml:space="preserve"> de </w:t>
      </w:r>
      <w:proofErr w:type="spellStart"/>
      <w:r>
        <w:rPr>
          <w:rFonts w:eastAsiaTheme="majorEastAsia"/>
          <w:b/>
          <w:bCs/>
          <w:color w:val="2E74B5" w:themeColor="accent1" w:themeShade="BF"/>
          <w:kern w:val="24"/>
          <w:sz w:val="88"/>
          <w:szCs w:val="88"/>
        </w:rPr>
        <w:t>l´ALPF</w:t>
      </w:r>
      <w:proofErr w:type="spellEnd"/>
      <w:r>
        <w:rPr>
          <w:rFonts w:eastAsiaTheme="majorEastAsia"/>
          <w:b/>
          <w:bCs/>
          <w:color w:val="2E74B5" w:themeColor="accent1" w:themeShade="BF"/>
          <w:kern w:val="24"/>
          <w:sz w:val="88"/>
          <w:szCs w:val="88"/>
        </w:rPr>
        <w:br/>
      </w:r>
      <w:proofErr w:type="spellStart"/>
      <w:r>
        <w:rPr>
          <w:rFonts w:eastAsiaTheme="majorEastAsia"/>
          <w:b/>
          <w:bCs/>
          <w:color w:val="2E74B5" w:themeColor="accent1" w:themeShade="BF"/>
          <w:kern w:val="24"/>
          <w:sz w:val="88"/>
          <w:szCs w:val="88"/>
        </w:rPr>
        <w:t>en</w:t>
      </w:r>
      <w:proofErr w:type="spellEnd"/>
      <w:r>
        <w:rPr>
          <w:rFonts w:eastAsiaTheme="majorEastAsia"/>
          <w:b/>
          <w:bCs/>
          <w:color w:val="2E74B5" w:themeColor="accent1" w:themeShade="BF"/>
          <w:kern w:val="24"/>
          <w:sz w:val="88"/>
          <w:szCs w:val="88"/>
        </w:rPr>
        <w:t xml:space="preserve"> 2022</w:t>
      </w:r>
    </w:p>
    <w:p w:rsidR="008873D6" w:rsidRDefault="008873D6" w:rsidP="008873D6">
      <w:pPr>
        <w:jc w:val="center"/>
        <w:rPr>
          <w:rFonts w:eastAsiaTheme="majorEastAsia"/>
          <w:b/>
          <w:bCs/>
          <w:color w:val="2E74B5" w:themeColor="accent1" w:themeShade="BF"/>
          <w:kern w:val="24"/>
          <w:sz w:val="88"/>
          <w:szCs w:val="88"/>
        </w:rPr>
      </w:pPr>
    </w:p>
    <w:p w:rsidR="008873D6" w:rsidRDefault="008873D6" w:rsidP="008873D6">
      <w:pPr>
        <w:pStyle w:val="prastasiniatinklio"/>
        <w:spacing w:before="77" w:beforeAutospacing="0" w:after="0" w:afterAutospacing="0"/>
        <w:jc w:val="right"/>
      </w:pPr>
      <w:proofErr w:type="spellStart"/>
      <w:r>
        <w:rPr>
          <w:rFonts w:eastAsiaTheme="minorEastAsia"/>
          <w:color w:val="000000" w:themeColor="text1"/>
          <w:kern w:val="24"/>
          <w:sz w:val="32"/>
          <w:szCs w:val="32"/>
        </w:rPr>
        <w:t>Fait</w:t>
      </w:r>
      <w:proofErr w:type="spellEnd"/>
      <w:r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32"/>
          <w:szCs w:val="32"/>
        </w:rPr>
        <w:t>par</w:t>
      </w:r>
      <w:proofErr w:type="spellEnd"/>
      <w:r>
        <w:rPr>
          <w:rFonts w:eastAsiaTheme="minorEastAsia"/>
          <w:color w:val="000000" w:themeColor="text1"/>
          <w:kern w:val="24"/>
          <w:sz w:val="32"/>
          <w:szCs w:val="32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32"/>
          <w:szCs w:val="32"/>
        </w:rPr>
        <w:t>D.Stankaitienė</w:t>
      </w:r>
      <w:proofErr w:type="spellEnd"/>
      <w:r>
        <w:rPr>
          <w:rFonts w:eastAsiaTheme="minorEastAsia"/>
          <w:color w:val="000000" w:themeColor="text1"/>
          <w:kern w:val="24"/>
          <w:sz w:val="32"/>
          <w:szCs w:val="32"/>
        </w:rPr>
        <w:t>,</w:t>
      </w:r>
    </w:p>
    <w:p w:rsidR="008873D6" w:rsidRDefault="008873D6" w:rsidP="008873D6">
      <w:pPr>
        <w:pStyle w:val="prastasiniatinklio"/>
        <w:spacing w:before="77" w:beforeAutospacing="0" w:after="0" w:afterAutospacing="0"/>
        <w:jc w:val="right"/>
      </w:pPr>
      <w:proofErr w:type="spellStart"/>
      <w:r>
        <w:rPr>
          <w:rFonts w:eastAsiaTheme="minorEastAsia"/>
          <w:color w:val="000000" w:themeColor="text1"/>
          <w:kern w:val="24"/>
          <w:sz w:val="32"/>
          <w:szCs w:val="32"/>
        </w:rPr>
        <w:t>Présidente</w:t>
      </w:r>
      <w:proofErr w:type="spellEnd"/>
      <w:r>
        <w:rPr>
          <w:rFonts w:eastAsiaTheme="minorEastAsia"/>
          <w:color w:val="000000" w:themeColor="text1"/>
          <w:kern w:val="24"/>
          <w:sz w:val="32"/>
          <w:szCs w:val="32"/>
        </w:rPr>
        <w:t xml:space="preserve"> de </w:t>
      </w:r>
      <w:proofErr w:type="spellStart"/>
      <w:r>
        <w:rPr>
          <w:rFonts w:eastAsiaTheme="minorEastAsia"/>
          <w:color w:val="000000" w:themeColor="text1"/>
          <w:kern w:val="24"/>
          <w:sz w:val="32"/>
          <w:szCs w:val="32"/>
        </w:rPr>
        <w:t>l´ALPF</w:t>
      </w:r>
      <w:proofErr w:type="spellEnd"/>
    </w:p>
    <w:p w:rsidR="008873D6" w:rsidRDefault="008873D6" w:rsidP="008873D6">
      <w:pPr>
        <w:jc w:val="center"/>
        <w:rPr>
          <w:rFonts w:eastAsiaTheme="majorEastAsia"/>
          <w:b/>
          <w:bCs/>
          <w:color w:val="2E74B5" w:themeColor="accent1" w:themeShade="BF"/>
          <w:kern w:val="24"/>
          <w:sz w:val="88"/>
          <w:szCs w:val="88"/>
        </w:rPr>
      </w:pPr>
    </w:p>
    <w:p w:rsidR="008873D6" w:rsidRDefault="008873D6" w:rsidP="008873D6">
      <w:pPr>
        <w:jc w:val="right"/>
      </w:pPr>
    </w:p>
    <w:p w:rsidR="008873D6" w:rsidRDefault="008873D6" w:rsidP="008873D6">
      <w:pPr>
        <w:jc w:val="center"/>
      </w:pPr>
    </w:p>
    <w:p w:rsidR="008873D6" w:rsidRDefault="008873D6" w:rsidP="008873D6">
      <w:pPr>
        <w:pStyle w:val="prastasiniatinklio"/>
        <w:spacing w:before="230" w:beforeAutospacing="0" w:after="0" w:afterAutospacing="0"/>
        <w:jc w:val="center"/>
      </w:pPr>
      <w:proofErr w:type="spellStart"/>
      <w:r>
        <w:rPr>
          <w:rFonts w:asciiTheme="minorHAnsi" w:eastAsiaTheme="minorEastAsia" w:hAnsi="Calibri" w:cstheme="minorBidi"/>
          <w:color w:val="FF0000"/>
          <w:kern w:val="24"/>
          <w:sz w:val="96"/>
          <w:szCs w:val="96"/>
        </w:rPr>
        <w:lastRenderedPageBreak/>
        <w:t>Résumé</w:t>
      </w:r>
      <w:proofErr w:type="spellEnd"/>
      <w:r>
        <w:rPr>
          <w:rFonts w:asciiTheme="minorHAnsi" w:eastAsiaTheme="minorEastAsia" w:hAnsi="Calibri" w:cstheme="minorBidi"/>
          <w:color w:val="FF0000"/>
          <w:kern w:val="24"/>
          <w:sz w:val="96"/>
          <w:szCs w:val="96"/>
        </w:rPr>
        <w:t xml:space="preserve"> (</w:t>
      </w:r>
      <w:proofErr w:type="spellStart"/>
      <w:r>
        <w:rPr>
          <w:rFonts w:asciiTheme="minorHAnsi" w:eastAsiaTheme="minorEastAsia" w:hAnsi="Calibri" w:cstheme="minorBidi"/>
          <w:color w:val="FF0000"/>
          <w:kern w:val="24"/>
          <w:sz w:val="96"/>
          <w:szCs w:val="96"/>
        </w:rPr>
        <w:t>en</w:t>
      </w:r>
      <w:proofErr w:type="spellEnd"/>
      <w:r>
        <w:rPr>
          <w:rFonts w:asciiTheme="minorHAnsi" w:eastAsiaTheme="minorEastAsia" w:hAnsi="Calibri" w:cstheme="minorBidi"/>
          <w:color w:val="FF0000"/>
          <w:kern w:val="24"/>
          <w:sz w:val="96"/>
          <w:szCs w:val="96"/>
        </w:rPr>
        <w:t xml:space="preserve"> 2022)</w:t>
      </w:r>
    </w:p>
    <w:p w:rsidR="008873D6" w:rsidRDefault="008873D6" w:rsidP="003B56DE">
      <w:pPr>
        <w:pStyle w:val="prastasiniatinklio"/>
        <w:spacing w:before="115" w:beforeAutospacing="0" w:after="0" w:afterAutospacing="0"/>
        <w:jc w:val="both"/>
      </w:pPr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1 –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clôture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des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concours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au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Palais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des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Grands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Ducs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(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organisateurs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)</w:t>
      </w:r>
    </w:p>
    <w:p w:rsidR="008873D6" w:rsidRDefault="008873D6" w:rsidP="003B56DE">
      <w:pPr>
        <w:pStyle w:val="prastasiniatinklio"/>
        <w:spacing w:before="115" w:beforeAutospacing="0" w:after="0" w:afterAutospacing="0"/>
        <w:jc w:val="both"/>
      </w:pPr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1 – 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olympiades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nationales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et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concours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(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partenaires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)</w:t>
      </w:r>
    </w:p>
    <w:p w:rsidR="008873D6" w:rsidRDefault="008873D6" w:rsidP="003B56DE">
      <w:pPr>
        <w:pStyle w:val="prastasiniatinklio"/>
        <w:spacing w:before="115" w:beforeAutospacing="0" w:after="0" w:afterAutospacing="0"/>
        <w:jc w:val="both"/>
      </w:pPr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1 –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olympiade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des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Pays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Baltes (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organisateurs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)</w:t>
      </w:r>
    </w:p>
    <w:p w:rsidR="008873D6" w:rsidRDefault="008873D6" w:rsidP="003B56DE">
      <w:pPr>
        <w:pStyle w:val="prastasiniatinklio"/>
        <w:spacing w:before="115" w:beforeAutospacing="0" w:after="0" w:afterAutospacing="0"/>
        <w:jc w:val="both"/>
      </w:pPr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1 –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festival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de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la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chanson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française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à Šeduva (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partenaires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)</w:t>
      </w:r>
    </w:p>
    <w:p w:rsidR="008873D6" w:rsidRDefault="008873D6" w:rsidP="003B56DE">
      <w:pPr>
        <w:pStyle w:val="prastasiniatinklio"/>
        <w:spacing w:before="115" w:beforeAutospacing="0" w:after="0" w:afterAutospacing="0"/>
        <w:jc w:val="both"/>
      </w:pPr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1 –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université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d´été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(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organisateurs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)</w:t>
      </w:r>
    </w:p>
    <w:p w:rsidR="008873D6" w:rsidRDefault="008873D6" w:rsidP="003B56DE">
      <w:pPr>
        <w:pStyle w:val="prastasiniatinklio"/>
        <w:spacing w:before="115" w:beforeAutospacing="0" w:after="0" w:afterAutospacing="0"/>
        <w:jc w:val="both"/>
      </w:pPr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1 –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conférence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(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organisateurs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)</w:t>
      </w:r>
    </w:p>
    <w:p w:rsidR="008873D6" w:rsidRDefault="008873D6" w:rsidP="003B56DE">
      <w:pPr>
        <w:pStyle w:val="prastasiniatinklio"/>
        <w:spacing w:before="115" w:beforeAutospacing="0" w:after="0" w:afterAutospacing="0"/>
        <w:jc w:val="both"/>
      </w:pP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partage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de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lʹinformation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(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année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 xml:space="preserve">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entière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)</w:t>
      </w:r>
    </w:p>
    <w:p w:rsidR="008873D6" w:rsidRDefault="008873D6" w:rsidP="003B56DE">
      <w:pPr>
        <w:pStyle w:val="prastasiniatinklio"/>
        <w:spacing w:before="115" w:beforeAutospacing="0" w:after="0" w:afterAutospacing="0"/>
        <w:jc w:val="both"/>
      </w:pP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sz w:val="48"/>
          <w:szCs w:val="48"/>
        </w:rPr>
        <w:t>réunions</w:t>
      </w:r>
      <w:proofErr w:type="spellEnd"/>
    </w:p>
    <w:p w:rsidR="008873D6" w:rsidRDefault="008873D6" w:rsidP="008873D6">
      <w:pPr>
        <w:jc w:val="center"/>
      </w:pPr>
    </w:p>
    <w:p w:rsidR="008873D6" w:rsidRDefault="008873D6" w:rsidP="008873D6">
      <w:pPr>
        <w:jc w:val="center"/>
      </w:pPr>
    </w:p>
    <w:p w:rsidR="008873D6" w:rsidRDefault="008873D6" w:rsidP="008873D6">
      <w:pPr>
        <w:jc w:val="center"/>
      </w:pPr>
    </w:p>
    <w:p w:rsidR="008873D6" w:rsidRDefault="008873D6" w:rsidP="008873D6">
      <w:pPr>
        <w:jc w:val="center"/>
      </w:pPr>
    </w:p>
    <w:p w:rsidR="008873D6" w:rsidRDefault="008873D6" w:rsidP="008873D6">
      <w:pPr>
        <w:jc w:val="center"/>
      </w:pPr>
    </w:p>
    <w:p w:rsidR="008873D6" w:rsidRDefault="008873D6" w:rsidP="008873D6">
      <w:pPr>
        <w:jc w:val="center"/>
      </w:pPr>
    </w:p>
    <w:p w:rsidR="008873D6" w:rsidRDefault="008873D6" w:rsidP="008873D6">
      <w:pPr>
        <w:jc w:val="center"/>
      </w:pPr>
    </w:p>
    <w:p w:rsidR="008873D6" w:rsidRDefault="008873D6" w:rsidP="008873D6">
      <w:pPr>
        <w:pStyle w:val="prastasiniatinklio"/>
        <w:spacing w:before="154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  <w:r w:rsidRPr="005662BE"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  <w:t>Mars 2022</w:t>
      </w:r>
    </w:p>
    <w:p w:rsidR="005662BE" w:rsidRPr="005662BE" w:rsidRDefault="005662BE" w:rsidP="008873D6">
      <w:pPr>
        <w:pStyle w:val="prastasiniatinklio"/>
        <w:spacing w:before="154" w:beforeAutospacing="0" w:after="0" w:afterAutospacing="0"/>
        <w:jc w:val="center"/>
        <w:rPr>
          <w:sz w:val="48"/>
          <w:szCs w:val="48"/>
        </w:rPr>
      </w:pPr>
    </w:p>
    <w:p w:rsidR="008873D6" w:rsidRDefault="008873D6" w:rsidP="00CE393A">
      <w:pPr>
        <w:pStyle w:val="prastasiniatinklio"/>
        <w:numPr>
          <w:ilvl w:val="0"/>
          <w:numId w:val="1"/>
        </w:numPr>
        <w:spacing w:before="154" w:beforeAutospacing="0" w:after="0" w:afterAutospacing="0"/>
        <w:jc w:val="center"/>
      </w:pPr>
      <w:proofErr w:type="spellStart"/>
      <w:r w:rsidRPr="008873D6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Clôture</w:t>
      </w:r>
      <w:proofErr w:type="spellEnd"/>
      <w:r w:rsidRPr="008873D6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8873D6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des</w:t>
      </w:r>
      <w:proofErr w:type="spellEnd"/>
      <w:r w:rsidRPr="008873D6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8873D6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concours</w:t>
      </w:r>
      <w:proofErr w:type="spellEnd"/>
      <w:r w:rsidRPr="008873D6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 </w:t>
      </w:r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>«</w:t>
      </w:r>
      <w:proofErr w:type="spellStart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>Mon</w:t>
      </w:r>
      <w:proofErr w:type="spellEnd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 xml:space="preserve"> </w:t>
      </w:r>
      <w:proofErr w:type="spellStart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>ami.e</w:t>
      </w:r>
      <w:proofErr w:type="spellEnd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 xml:space="preserve"> </w:t>
      </w:r>
      <w:proofErr w:type="spellStart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>francophone</w:t>
      </w:r>
      <w:proofErr w:type="spellEnd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 xml:space="preserve"> </w:t>
      </w:r>
      <w:proofErr w:type="spellStart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>que</w:t>
      </w:r>
      <w:proofErr w:type="spellEnd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 xml:space="preserve"> je </w:t>
      </w:r>
      <w:proofErr w:type="spellStart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>cherche</w:t>
      </w:r>
      <w:proofErr w:type="spellEnd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 xml:space="preserve"> </w:t>
      </w:r>
      <w:proofErr w:type="spellStart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>ou</w:t>
      </w:r>
      <w:proofErr w:type="spellEnd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 xml:space="preserve"> je </w:t>
      </w:r>
      <w:proofErr w:type="spellStart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>lʹai</w:t>
      </w:r>
      <w:proofErr w:type="spellEnd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 xml:space="preserve"> </w:t>
      </w:r>
      <w:proofErr w:type="spellStart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>déjà</w:t>
      </w:r>
      <w:proofErr w:type="spellEnd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 xml:space="preserve"> </w:t>
      </w:r>
      <w:proofErr w:type="spellStart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>retrouvé.e</w:t>
      </w:r>
      <w:proofErr w:type="spellEnd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 xml:space="preserve">» </w:t>
      </w:r>
      <w:r w:rsidRPr="008873D6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et </w:t>
      </w:r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 xml:space="preserve">«Les </w:t>
      </w:r>
      <w:proofErr w:type="spellStart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>traces</w:t>
      </w:r>
      <w:proofErr w:type="spellEnd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 xml:space="preserve"> </w:t>
      </w:r>
      <w:proofErr w:type="spellStart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>francophones</w:t>
      </w:r>
      <w:proofErr w:type="spellEnd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 xml:space="preserve"> </w:t>
      </w:r>
      <w:proofErr w:type="spellStart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>dans</w:t>
      </w:r>
      <w:proofErr w:type="spellEnd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 xml:space="preserve"> </w:t>
      </w:r>
      <w:proofErr w:type="spellStart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>ma</w:t>
      </w:r>
      <w:proofErr w:type="spellEnd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 xml:space="preserve"> </w:t>
      </w:r>
      <w:proofErr w:type="spellStart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>ville</w:t>
      </w:r>
      <w:proofErr w:type="spellEnd"/>
      <w:r w:rsidRPr="008873D6">
        <w:rPr>
          <w:rFonts w:asciiTheme="minorHAnsi" w:eastAsiaTheme="minorEastAsia" w:hAnsi="Calibri" w:cstheme="minorBidi"/>
          <w:b/>
          <w:bCs/>
          <w:color w:val="0070C0"/>
          <w:kern w:val="24"/>
          <w:sz w:val="32"/>
          <w:szCs w:val="32"/>
        </w:rPr>
        <w:t>»</w:t>
      </w:r>
      <w:r w:rsidRPr="008873D6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8873D6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au</w:t>
      </w:r>
      <w:proofErr w:type="spellEnd"/>
      <w:r w:rsidRPr="008873D6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 Palais </w:t>
      </w:r>
      <w:proofErr w:type="spellStart"/>
      <w:r w:rsidRPr="008873D6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des</w:t>
      </w:r>
      <w:proofErr w:type="spellEnd"/>
      <w:r w:rsidRPr="008873D6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8873D6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Grands</w:t>
      </w:r>
      <w:proofErr w:type="spellEnd"/>
      <w:r w:rsidRPr="008873D6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8873D6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Ducs</w:t>
      </w:r>
      <w:proofErr w:type="spellEnd"/>
      <w:r w:rsidRPr="008873D6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.</w:t>
      </w:r>
    </w:p>
    <w:p w:rsidR="008873D6" w:rsidRPr="00CE393A" w:rsidRDefault="008873D6" w:rsidP="00CE393A">
      <w:pPr>
        <w:pStyle w:val="prastasiniatinklio"/>
        <w:numPr>
          <w:ilvl w:val="0"/>
          <w:numId w:val="1"/>
        </w:numPr>
        <w:spacing w:before="154" w:beforeAutospacing="0" w:after="0" w:afterAutospacing="0"/>
        <w:jc w:val="center"/>
        <w:rPr>
          <w:sz w:val="32"/>
          <w:szCs w:val="32"/>
        </w:rPr>
      </w:pPr>
      <w:proofErr w:type="spellStart"/>
      <w:r w:rsidRPr="00CE393A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>Olympiades</w:t>
      </w:r>
      <w:proofErr w:type="spellEnd"/>
      <w:r w:rsidRPr="00CE393A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 xml:space="preserve"> </w:t>
      </w:r>
      <w:proofErr w:type="spellStart"/>
      <w:r w:rsidRPr="00CE393A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>nationales</w:t>
      </w:r>
      <w:proofErr w:type="spellEnd"/>
      <w:r w:rsidRPr="00CE393A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 xml:space="preserve"> de FLE </w:t>
      </w:r>
      <w:proofErr w:type="spellStart"/>
      <w:r w:rsidRPr="00CE393A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destinées</w:t>
      </w:r>
      <w:proofErr w:type="spellEnd"/>
      <w:r w:rsidRPr="00CE393A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CE393A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aux</w:t>
      </w:r>
      <w:proofErr w:type="spellEnd"/>
      <w:r w:rsidRPr="00CE393A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CE393A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élèves</w:t>
      </w:r>
      <w:proofErr w:type="spellEnd"/>
      <w:r w:rsidRPr="00CE393A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 de 11-12-ième </w:t>
      </w:r>
      <w:proofErr w:type="spellStart"/>
      <w:r w:rsidRPr="00CE393A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classes</w:t>
      </w:r>
      <w:proofErr w:type="spellEnd"/>
      <w:r w:rsidRPr="00CE393A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 et</w:t>
      </w:r>
      <w:r w:rsidRPr="00CE393A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 xml:space="preserve"> </w:t>
      </w:r>
      <w:proofErr w:type="spellStart"/>
      <w:r w:rsidRPr="00CE393A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>concours</w:t>
      </w:r>
      <w:proofErr w:type="spellEnd"/>
      <w:r w:rsidRPr="00CE393A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 xml:space="preserve"> </w:t>
      </w:r>
      <w:r w:rsidRPr="00CE393A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de 7-ième </w:t>
      </w:r>
      <w:proofErr w:type="spellStart"/>
      <w:r w:rsidRPr="00CE393A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classe</w:t>
      </w:r>
      <w:proofErr w:type="spellEnd"/>
      <w:r w:rsidRPr="00CE393A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 à Kaunas</w:t>
      </w:r>
      <w:r w:rsidR="00CE393A" w:rsidRPr="00CE393A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.</w:t>
      </w:r>
    </w:p>
    <w:p w:rsidR="008873D6" w:rsidRDefault="008873D6" w:rsidP="00CE393A">
      <w:pPr>
        <w:pStyle w:val="prastasiniatinklio"/>
        <w:spacing w:before="154" w:beforeAutospacing="0" w:after="0" w:afterAutospacing="0"/>
        <w:jc w:val="center"/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</w:pPr>
    </w:p>
    <w:p w:rsidR="008873D6" w:rsidRPr="008873D6" w:rsidRDefault="008873D6" w:rsidP="008873D6">
      <w:pPr>
        <w:pStyle w:val="prastasiniatinklio"/>
        <w:spacing w:before="154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</w:pPr>
    </w:p>
    <w:p w:rsidR="008873D6" w:rsidRDefault="008873D6" w:rsidP="008873D6">
      <w:pPr>
        <w:pStyle w:val="prastasiniatinklio"/>
        <w:spacing w:before="154" w:beforeAutospacing="0" w:after="0" w:afterAutospacing="0"/>
      </w:pPr>
    </w:p>
    <w:p w:rsidR="008873D6" w:rsidRDefault="008873D6" w:rsidP="008873D6">
      <w:pPr>
        <w:pStyle w:val="prastasiniatinklio"/>
        <w:spacing w:before="154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proofErr w:type="spellStart"/>
      <w:r w:rsidRPr="00867197">
        <w:rPr>
          <w:sz w:val="28"/>
          <w:szCs w:val="28"/>
        </w:rPr>
        <w:t>Le</w:t>
      </w:r>
      <w:proofErr w:type="spellEnd"/>
      <w:r w:rsidRPr="00867197">
        <w:rPr>
          <w:sz w:val="28"/>
          <w:szCs w:val="28"/>
        </w:rPr>
        <w:t xml:space="preserve"> </w:t>
      </w:r>
      <w:proofErr w:type="spellStart"/>
      <w:r w:rsidRPr="00867197">
        <w:rPr>
          <w:sz w:val="28"/>
          <w:szCs w:val="28"/>
        </w:rPr>
        <w:t>mois</w:t>
      </w:r>
      <w:proofErr w:type="spellEnd"/>
      <w:r w:rsidRPr="00867197">
        <w:rPr>
          <w:sz w:val="28"/>
          <w:szCs w:val="28"/>
        </w:rPr>
        <w:t xml:space="preserve"> </w:t>
      </w:r>
      <w:r w:rsidRPr="00867197">
        <w:rPr>
          <w:b/>
          <w:sz w:val="28"/>
          <w:szCs w:val="28"/>
        </w:rPr>
        <w:t xml:space="preserve">de </w:t>
      </w:r>
      <w:proofErr w:type="spellStart"/>
      <w:r w:rsidRPr="00867197">
        <w:rPr>
          <w:b/>
          <w:sz w:val="28"/>
          <w:szCs w:val="28"/>
        </w:rPr>
        <w:t>mars</w:t>
      </w:r>
      <w:proofErr w:type="spellEnd"/>
      <w:r w:rsidRPr="00867197">
        <w:rPr>
          <w:sz w:val="28"/>
          <w:szCs w:val="28"/>
        </w:rPr>
        <w:t xml:space="preserve"> </w:t>
      </w:r>
      <w:proofErr w:type="spellStart"/>
      <w:r w:rsidRPr="00867197">
        <w:rPr>
          <w:sz w:val="28"/>
          <w:szCs w:val="28"/>
        </w:rPr>
        <w:t>était</w:t>
      </w:r>
      <w:proofErr w:type="spellEnd"/>
      <w:r w:rsidRPr="00867197">
        <w:rPr>
          <w:sz w:val="28"/>
          <w:szCs w:val="28"/>
        </w:rPr>
        <w:t xml:space="preserve"> </w:t>
      </w:r>
      <w:proofErr w:type="spellStart"/>
      <w:r w:rsidRPr="00867197">
        <w:rPr>
          <w:sz w:val="28"/>
          <w:szCs w:val="28"/>
        </w:rPr>
        <w:t>très</w:t>
      </w:r>
      <w:proofErr w:type="spellEnd"/>
      <w:r w:rsidRPr="00867197">
        <w:rPr>
          <w:sz w:val="28"/>
          <w:szCs w:val="28"/>
        </w:rPr>
        <w:t xml:space="preserve"> </w:t>
      </w:r>
      <w:proofErr w:type="spellStart"/>
      <w:r w:rsidRPr="00867197">
        <w:rPr>
          <w:sz w:val="28"/>
          <w:szCs w:val="28"/>
        </w:rPr>
        <w:t>riche</w:t>
      </w:r>
      <w:proofErr w:type="spellEnd"/>
      <w:r w:rsidRPr="00867197">
        <w:rPr>
          <w:sz w:val="28"/>
          <w:szCs w:val="28"/>
        </w:rPr>
        <w:t xml:space="preserve"> </w:t>
      </w:r>
      <w:proofErr w:type="spellStart"/>
      <w:r w:rsidRPr="00867197">
        <w:rPr>
          <w:sz w:val="28"/>
          <w:szCs w:val="28"/>
        </w:rPr>
        <w:t>d‘événements</w:t>
      </w:r>
      <w:proofErr w:type="spellEnd"/>
      <w:r w:rsidRPr="00867197"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clôture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concours</w:t>
      </w:r>
      <w:proofErr w:type="spellEnd"/>
      <w:r>
        <w:rPr>
          <w:sz w:val="28"/>
          <w:szCs w:val="28"/>
        </w:rPr>
        <w:t xml:space="preserve"> </w:t>
      </w:r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«</w:t>
      </w:r>
      <w:proofErr w:type="spellStart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Mon</w:t>
      </w:r>
      <w:proofErr w:type="spellEnd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ami.e</w:t>
      </w:r>
      <w:proofErr w:type="spellEnd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francophone</w:t>
      </w:r>
      <w:proofErr w:type="spellEnd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que</w:t>
      </w:r>
      <w:proofErr w:type="spellEnd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je </w:t>
      </w:r>
      <w:proofErr w:type="spellStart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cherche</w:t>
      </w:r>
      <w:proofErr w:type="spellEnd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ou</w:t>
      </w:r>
      <w:proofErr w:type="spellEnd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je </w:t>
      </w:r>
      <w:proofErr w:type="spellStart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lʹai</w:t>
      </w:r>
      <w:proofErr w:type="spellEnd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déjà</w:t>
      </w:r>
      <w:proofErr w:type="spellEnd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retrouvé.e</w:t>
      </w:r>
      <w:proofErr w:type="spellEnd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»</w:t>
      </w:r>
      <w:r w:rsidRPr="00286DB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Pr="00286DB1">
        <w:rPr>
          <w:rFonts w:eastAsiaTheme="minorEastAsia"/>
          <w:color w:val="000000" w:themeColor="text1"/>
          <w:kern w:val="24"/>
          <w:sz w:val="28"/>
          <w:szCs w:val="28"/>
        </w:rPr>
        <w:t xml:space="preserve">et </w:t>
      </w:r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«Les </w:t>
      </w:r>
      <w:proofErr w:type="spellStart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traces</w:t>
      </w:r>
      <w:proofErr w:type="spellEnd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francophones</w:t>
      </w:r>
      <w:proofErr w:type="spellEnd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dans</w:t>
      </w:r>
      <w:proofErr w:type="spellEnd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ma</w:t>
      </w:r>
      <w:proofErr w:type="spellEnd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ville</w:t>
      </w:r>
      <w:proofErr w:type="spellEnd"/>
      <w:r w:rsidRPr="000E6884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»</w:t>
      </w:r>
      <w:r w:rsidRPr="00286DB1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86DB1">
        <w:rPr>
          <w:rFonts w:eastAsiaTheme="minorEastAsia"/>
          <w:color w:val="000000" w:themeColor="text1"/>
          <w:kern w:val="24"/>
          <w:sz w:val="28"/>
          <w:szCs w:val="28"/>
        </w:rPr>
        <w:t>au</w:t>
      </w:r>
      <w:proofErr w:type="spellEnd"/>
      <w:r w:rsidRPr="00286DB1">
        <w:rPr>
          <w:rFonts w:eastAsiaTheme="minorEastAsia"/>
          <w:color w:val="000000" w:themeColor="text1"/>
          <w:kern w:val="24"/>
          <w:sz w:val="28"/>
          <w:szCs w:val="28"/>
        </w:rPr>
        <w:t xml:space="preserve"> Palais </w:t>
      </w:r>
      <w:proofErr w:type="spellStart"/>
      <w:r w:rsidRPr="00286DB1">
        <w:rPr>
          <w:rFonts w:eastAsiaTheme="minorEastAsia"/>
          <w:color w:val="000000" w:themeColor="text1"/>
          <w:kern w:val="24"/>
          <w:sz w:val="28"/>
          <w:szCs w:val="28"/>
        </w:rPr>
        <w:t>des</w:t>
      </w:r>
      <w:proofErr w:type="spellEnd"/>
      <w:r w:rsidRPr="00286DB1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86DB1">
        <w:rPr>
          <w:rFonts w:eastAsiaTheme="minorEastAsia"/>
          <w:color w:val="000000" w:themeColor="text1"/>
          <w:kern w:val="24"/>
          <w:sz w:val="28"/>
          <w:szCs w:val="28"/>
        </w:rPr>
        <w:t>Grands</w:t>
      </w:r>
      <w:proofErr w:type="spellEnd"/>
      <w:r w:rsidRPr="00286DB1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286DB1">
        <w:rPr>
          <w:rFonts w:eastAsiaTheme="minorEastAsia"/>
          <w:color w:val="000000" w:themeColor="text1"/>
          <w:kern w:val="24"/>
          <w:sz w:val="28"/>
          <w:szCs w:val="28"/>
        </w:rPr>
        <w:t>Ducs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. Les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gagnants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de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ces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concours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ont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reçu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comme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cadeau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une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visite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guidée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du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musée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en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français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,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des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diplômes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et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des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cadeaux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de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nos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partenaires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8873D6" w:rsidRDefault="008873D6" w:rsidP="008873D6">
      <w:pPr>
        <w:pStyle w:val="prastasiniatinklio"/>
        <w:spacing w:before="154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Voilà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quelques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moments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de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cette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visite.</w:t>
      </w:r>
    </w:p>
    <w:p w:rsidR="008873D6" w:rsidRDefault="008873D6" w:rsidP="008873D6">
      <w:pPr>
        <w:jc w:val="center"/>
      </w:pPr>
    </w:p>
    <w:p w:rsidR="008873D6" w:rsidRDefault="008873D6" w:rsidP="008873D6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 wp14:anchorId="3E721D8D" wp14:editId="6B0A32B9">
            <wp:extent cx="6034617" cy="4525963"/>
            <wp:effectExtent l="0" t="0" r="4445" b="8255"/>
            <wp:docPr id="5" name="Turinio vietos rezervavimo ženklas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617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3D6" w:rsidRDefault="008873D6" w:rsidP="008873D6">
      <w:pPr>
        <w:jc w:val="center"/>
      </w:pPr>
    </w:p>
    <w:p w:rsidR="008873D6" w:rsidRDefault="008873D6" w:rsidP="008873D6">
      <w:pPr>
        <w:jc w:val="center"/>
      </w:pPr>
    </w:p>
    <w:p w:rsidR="008873D6" w:rsidRDefault="008873D6" w:rsidP="008873D6">
      <w:pPr>
        <w:jc w:val="center"/>
      </w:pPr>
    </w:p>
    <w:p w:rsidR="008873D6" w:rsidRDefault="008873D6" w:rsidP="008873D6">
      <w:pPr>
        <w:jc w:val="center"/>
      </w:pPr>
    </w:p>
    <w:p w:rsidR="008873D6" w:rsidRDefault="008873D6" w:rsidP="008873D6">
      <w:pPr>
        <w:jc w:val="center"/>
      </w:pPr>
    </w:p>
    <w:p w:rsidR="008873D6" w:rsidRDefault="008873D6" w:rsidP="005662BE">
      <w:pPr>
        <w:pStyle w:val="prastasiniatinklio"/>
        <w:spacing w:before="154" w:beforeAutospacing="0" w:after="0" w:afterAutospacing="0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6A2920" wp14:editId="5F84FED0">
            <wp:extent cx="8025063" cy="4030980"/>
            <wp:effectExtent l="0" t="0" r="0" b="7620"/>
            <wp:docPr id="4" name="Turinio vietos rezervavimo ženklas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rinio vietos rezervavimo ženklas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710" cy="403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3D6" w:rsidRDefault="008873D6" w:rsidP="008873D6">
      <w:pPr>
        <w:pStyle w:val="prastasiniatinklio"/>
        <w:spacing w:before="154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8873D6" w:rsidRDefault="008873D6" w:rsidP="008873D6">
      <w:pPr>
        <w:pStyle w:val="prastasiniatinklio"/>
        <w:spacing w:before="154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8873D6" w:rsidRDefault="008873D6" w:rsidP="008873D6">
      <w:pPr>
        <w:pStyle w:val="prastasiniatinklio"/>
        <w:spacing w:before="154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8873D6" w:rsidRDefault="008873D6" w:rsidP="008873D6">
      <w:pPr>
        <w:pStyle w:val="prastasiniatinklio"/>
        <w:spacing w:before="154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8873D6" w:rsidRDefault="008873D6" w:rsidP="008873D6">
      <w:pPr>
        <w:pStyle w:val="prastasiniatinklio"/>
        <w:spacing w:before="154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8873D6" w:rsidRDefault="008873D6" w:rsidP="008873D6">
      <w:pPr>
        <w:pStyle w:val="prastasiniatinklio"/>
        <w:spacing w:before="154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8873D6" w:rsidRDefault="008873D6" w:rsidP="008873D6">
      <w:pPr>
        <w:pStyle w:val="prastasiniatinklio"/>
        <w:spacing w:before="154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En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3F4E4E">
        <w:rPr>
          <w:rFonts w:eastAsiaTheme="minorEastAsia"/>
          <w:b/>
          <w:color w:val="000000" w:themeColor="text1"/>
          <w:kern w:val="24"/>
          <w:sz w:val="28"/>
          <w:szCs w:val="28"/>
        </w:rPr>
        <w:t>mars</w:t>
      </w:r>
      <w:proofErr w:type="spellEnd"/>
      <w:r>
        <w:rPr>
          <w:rFonts w:eastAsiaTheme="minorEastAsia"/>
          <w:b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nous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étions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présents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comme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partenaires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aux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Olympiades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nationales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de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Fle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des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élèves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de 11-ième et 12-iême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classes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et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au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concours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de 7-ième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classe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à Kaunas.</w:t>
      </w:r>
    </w:p>
    <w:p w:rsidR="008873D6" w:rsidRDefault="008873D6" w:rsidP="008873D6">
      <w:pPr>
        <w:pStyle w:val="prastasiniatinklio"/>
        <w:spacing w:before="154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Quelques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photos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de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ces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olympiades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et du </w:t>
      </w: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concours</w:t>
      </w:r>
      <w:proofErr w:type="spellEnd"/>
      <w:r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CE393A" w:rsidRDefault="00CE393A" w:rsidP="008873D6">
      <w:pPr>
        <w:pStyle w:val="prastasiniatinklio"/>
        <w:spacing w:before="154" w:beforeAutospacing="0" w:after="0" w:afterAutospacing="0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8873D6" w:rsidRDefault="00CE393A" w:rsidP="00CE393A">
      <w:pPr>
        <w:pStyle w:val="prastasiniatinklio"/>
        <w:spacing w:before="154" w:beforeAutospacing="0" w:after="0" w:afterAutospacing="0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 w:rsidRPr="008873D6">
        <w:rPr>
          <w:noProof/>
        </w:rPr>
        <w:drawing>
          <wp:inline distT="0" distB="0" distL="0" distR="0" wp14:anchorId="163E1663" wp14:editId="66ED9886">
            <wp:extent cx="5631180" cy="3764280"/>
            <wp:effectExtent l="0" t="0" r="7620" b="762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182" t="25401" r="10610" b="8556"/>
                    <a:stretch/>
                  </pic:blipFill>
                  <pic:spPr bwMode="auto">
                    <a:xfrm>
                      <a:off x="0" y="0"/>
                      <a:ext cx="5657079" cy="3781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3D6" w:rsidRDefault="00CE393A" w:rsidP="00CE393A">
      <w:pPr>
        <w:pStyle w:val="prastasiniatinklio"/>
        <w:spacing w:before="154" w:beforeAutospacing="0" w:after="0" w:afterAutospacing="0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  <w:r w:rsidRPr="008873D6">
        <w:rPr>
          <w:rFonts w:eastAsiaTheme="minorEastAsia"/>
          <w:noProof/>
          <w:color w:val="000000" w:themeColor="text1"/>
          <w:kern w:val="24"/>
          <w:sz w:val="28"/>
          <w:szCs w:val="28"/>
        </w:rPr>
        <w:lastRenderedPageBreak/>
        <w:drawing>
          <wp:inline distT="0" distB="0" distL="0" distR="0" wp14:anchorId="39AD8947" wp14:editId="51783B23">
            <wp:extent cx="3954780" cy="3840480"/>
            <wp:effectExtent l="0" t="0" r="7620" b="762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213" t="19099" r="22522" b="6988"/>
                    <a:stretch/>
                  </pic:blipFill>
                  <pic:spPr bwMode="auto">
                    <a:xfrm>
                      <a:off x="0" y="0"/>
                      <a:ext cx="3955337" cy="3841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E98608" wp14:editId="5F798CE3">
            <wp:extent cx="6986955" cy="4525963"/>
            <wp:effectExtent l="0" t="0" r="4445" b="8255"/>
            <wp:docPr id="10" name="Turinio vietos rezervavimo ženklas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955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3A" w:rsidRDefault="00CE393A" w:rsidP="00CE393A">
      <w:pPr>
        <w:pStyle w:val="prastasiniatinklio"/>
        <w:spacing w:before="154" w:beforeAutospacing="0" w:after="0" w:afterAutospacing="0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CE393A" w:rsidRDefault="00CE393A" w:rsidP="00CE393A">
      <w:pPr>
        <w:pStyle w:val="prastasiniatinklio"/>
        <w:spacing w:before="154" w:beforeAutospacing="0" w:after="0" w:afterAutospacing="0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CE393A" w:rsidRDefault="00CE393A" w:rsidP="00CE393A">
      <w:pPr>
        <w:pStyle w:val="prastasiniatinklio"/>
        <w:spacing w:before="154" w:beforeAutospacing="0" w:after="0" w:afterAutospacing="0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CE393A" w:rsidRDefault="00CE393A" w:rsidP="00CE393A">
      <w:pPr>
        <w:pStyle w:val="prastasiniatinklio"/>
        <w:spacing w:before="154" w:beforeAutospacing="0" w:after="0" w:afterAutospacing="0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CE393A" w:rsidRDefault="00CE393A" w:rsidP="00CE393A">
      <w:pPr>
        <w:pStyle w:val="prastasiniatinklio"/>
        <w:spacing w:before="154" w:beforeAutospacing="0" w:after="0" w:afterAutospacing="0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CE393A" w:rsidRDefault="00CE393A" w:rsidP="00CE393A">
      <w:pPr>
        <w:pStyle w:val="prastasiniatinklio"/>
        <w:spacing w:before="154" w:beforeAutospacing="0" w:after="0" w:afterAutospacing="0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8873D6" w:rsidRPr="003F4E4E" w:rsidRDefault="008873D6" w:rsidP="008873D6">
      <w:pPr>
        <w:pStyle w:val="prastasiniatinklio"/>
        <w:spacing w:before="154" w:beforeAutospacing="0" w:after="0" w:afterAutospacing="0"/>
        <w:jc w:val="center"/>
        <w:rPr>
          <w:rFonts w:eastAsiaTheme="minorEastAsia"/>
          <w:color w:val="000000" w:themeColor="text1"/>
          <w:kern w:val="24"/>
          <w:sz w:val="28"/>
          <w:szCs w:val="28"/>
        </w:rPr>
      </w:pPr>
    </w:p>
    <w:p w:rsidR="008873D6" w:rsidRDefault="008873D6" w:rsidP="008873D6">
      <w:r w:rsidRPr="008873D6">
        <w:rPr>
          <w:noProof/>
          <w:lang w:eastAsia="lt-LT"/>
        </w:rPr>
        <w:t xml:space="preserve"> </w:t>
      </w:r>
    </w:p>
    <w:p w:rsidR="008873D6" w:rsidRDefault="00CE393A" w:rsidP="008873D6">
      <w:pPr>
        <w:jc w:val="center"/>
      </w:pPr>
      <w:r>
        <w:rPr>
          <w:noProof/>
          <w:lang w:eastAsia="lt-LT"/>
        </w:rPr>
        <w:drawing>
          <wp:inline distT="0" distB="0" distL="0" distR="0" wp14:anchorId="38DE3EF1" wp14:editId="39D1D9A9">
            <wp:extent cx="6438998" cy="4525963"/>
            <wp:effectExtent l="0" t="0" r="0" b="8255"/>
            <wp:docPr id="11" name="Turinio vietos rezervavimo ženklas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98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3A" w:rsidRDefault="00CE393A" w:rsidP="008873D6">
      <w:pPr>
        <w:jc w:val="center"/>
      </w:pPr>
    </w:p>
    <w:p w:rsidR="00CE393A" w:rsidRDefault="00CE393A" w:rsidP="008873D6">
      <w:pPr>
        <w:jc w:val="center"/>
      </w:pPr>
    </w:p>
    <w:p w:rsidR="00CE393A" w:rsidRDefault="00CE393A" w:rsidP="008873D6">
      <w:pPr>
        <w:jc w:val="center"/>
      </w:pPr>
    </w:p>
    <w:p w:rsidR="008873D6" w:rsidRDefault="00CE393A" w:rsidP="008873D6">
      <w:pPr>
        <w:jc w:val="center"/>
      </w:pPr>
      <w:r>
        <w:rPr>
          <w:noProof/>
          <w:lang w:eastAsia="lt-LT"/>
        </w:rPr>
        <w:drawing>
          <wp:inline distT="0" distB="0" distL="0" distR="0" wp14:anchorId="145C6FA9" wp14:editId="28F84B38">
            <wp:extent cx="4492339" cy="4525963"/>
            <wp:effectExtent l="0" t="0" r="3810" b="8255"/>
            <wp:docPr id="12" name="Turinio vietos rezervavimo ženklas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339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3A" w:rsidRDefault="00CE393A" w:rsidP="008873D6">
      <w:pPr>
        <w:jc w:val="center"/>
      </w:pPr>
    </w:p>
    <w:p w:rsidR="00CE393A" w:rsidRDefault="00CE393A" w:rsidP="008873D6">
      <w:pPr>
        <w:jc w:val="center"/>
      </w:pPr>
    </w:p>
    <w:p w:rsidR="00CE393A" w:rsidRDefault="00CE393A" w:rsidP="008873D6">
      <w:pPr>
        <w:jc w:val="center"/>
      </w:pPr>
    </w:p>
    <w:p w:rsidR="00CE393A" w:rsidRDefault="00CE393A" w:rsidP="008873D6">
      <w:pPr>
        <w:jc w:val="center"/>
      </w:pPr>
    </w:p>
    <w:p w:rsidR="00CE393A" w:rsidRDefault="00CE393A" w:rsidP="00CE393A">
      <w:pPr>
        <w:pStyle w:val="prastasiniatinklio"/>
        <w:spacing w:before="154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  <w:proofErr w:type="spellStart"/>
      <w:r w:rsidRPr="005662BE"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  <w:lastRenderedPageBreak/>
        <w:t>Avril</w:t>
      </w:r>
      <w:proofErr w:type="spellEnd"/>
      <w:r w:rsidRPr="005662BE"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  <w:t xml:space="preserve"> 2022</w:t>
      </w:r>
    </w:p>
    <w:p w:rsidR="005662BE" w:rsidRPr="005662BE" w:rsidRDefault="005662BE" w:rsidP="00CE393A">
      <w:pPr>
        <w:pStyle w:val="prastasiniatinklio"/>
        <w:spacing w:before="154" w:beforeAutospacing="0" w:after="0" w:afterAutospacing="0"/>
        <w:jc w:val="center"/>
        <w:rPr>
          <w:sz w:val="48"/>
          <w:szCs w:val="48"/>
        </w:rPr>
      </w:pPr>
    </w:p>
    <w:p w:rsidR="00CE393A" w:rsidRDefault="00CE393A" w:rsidP="00CE393A">
      <w:pPr>
        <w:pStyle w:val="prastasiniatinklio"/>
        <w:numPr>
          <w:ilvl w:val="0"/>
          <w:numId w:val="3"/>
        </w:numPr>
        <w:spacing w:before="154" w:beforeAutospacing="0" w:after="0" w:afterAutospacing="0"/>
        <w:jc w:val="center"/>
        <w:rPr>
          <w:rFonts w:asciiTheme="minorHAnsi" w:eastAsiaTheme="minorEastAsia" w:hAnsi="Calibri" w:cstheme="minorBidi"/>
          <w:color w:val="000000" w:themeColor="text1"/>
          <w:kern w:val="24"/>
          <w:sz w:val="64"/>
          <w:szCs w:val="64"/>
        </w:rPr>
      </w:pPr>
      <w:proofErr w:type="spellStart"/>
      <w:r w:rsidRPr="00CE393A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>Olympiade</w:t>
      </w:r>
      <w:proofErr w:type="spellEnd"/>
      <w:r w:rsidRPr="00CE393A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 xml:space="preserve"> </w:t>
      </w:r>
      <w:proofErr w:type="spellStart"/>
      <w:r w:rsidRPr="00CE393A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>des</w:t>
      </w:r>
      <w:proofErr w:type="spellEnd"/>
      <w:r w:rsidRPr="00CE393A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 xml:space="preserve"> </w:t>
      </w:r>
      <w:proofErr w:type="spellStart"/>
      <w:r w:rsidRPr="00CE393A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>Pays</w:t>
      </w:r>
      <w:proofErr w:type="spellEnd"/>
      <w:r w:rsidRPr="00CE393A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 xml:space="preserve"> Baltes de FLE </w:t>
      </w:r>
      <w:r w:rsidRPr="00CE393A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>(</w:t>
      </w:r>
      <w:proofErr w:type="spellStart"/>
      <w:r w:rsidRPr="00CE393A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>niveau</w:t>
      </w:r>
      <w:proofErr w:type="spellEnd"/>
      <w:r w:rsidRPr="00CE393A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 xml:space="preserve"> B2)</w:t>
      </w:r>
    </w:p>
    <w:p w:rsidR="00CE393A" w:rsidRPr="00CE393A" w:rsidRDefault="00CE393A" w:rsidP="00CE393A">
      <w:pPr>
        <w:pStyle w:val="prastasiniatinklio"/>
        <w:numPr>
          <w:ilvl w:val="0"/>
          <w:numId w:val="3"/>
        </w:numPr>
        <w:spacing w:before="154" w:beforeAutospacing="0" w:after="0" w:afterAutospacing="0"/>
        <w:jc w:val="center"/>
        <w:rPr>
          <w:sz w:val="32"/>
          <w:szCs w:val="32"/>
        </w:rPr>
      </w:pPr>
      <w:proofErr w:type="spellStart"/>
      <w:r w:rsidRPr="00CE393A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Festival</w:t>
      </w:r>
      <w:proofErr w:type="spellEnd"/>
      <w:r w:rsidRPr="00CE393A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 de </w:t>
      </w:r>
      <w:proofErr w:type="spellStart"/>
      <w:r w:rsidRPr="00CE393A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la</w:t>
      </w:r>
      <w:proofErr w:type="spellEnd"/>
      <w:r w:rsidRPr="00CE393A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CE393A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chanson</w:t>
      </w:r>
      <w:proofErr w:type="spellEnd"/>
      <w:r w:rsidRPr="00CE393A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CE393A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française</w:t>
      </w:r>
      <w:proofErr w:type="spellEnd"/>
      <w:r w:rsidRPr="00CE393A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 </w:t>
      </w:r>
      <w:r w:rsidRPr="00CE393A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>«</w:t>
      </w:r>
      <w:proofErr w:type="spellStart"/>
      <w:r w:rsidRPr="00CE393A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>Lʹamour</w:t>
      </w:r>
      <w:proofErr w:type="spellEnd"/>
      <w:r w:rsidRPr="00CE393A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 xml:space="preserve"> </w:t>
      </w:r>
      <w:proofErr w:type="spellStart"/>
      <w:r w:rsidRPr="00CE393A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>change</w:t>
      </w:r>
      <w:proofErr w:type="spellEnd"/>
      <w:r w:rsidRPr="00CE393A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 xml:space="preserve"> </w:t>
      </w:r>
      <w:proofErr w:type="spellStart"/>
      <w:r w:rsidRPr="00CE393A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>le</w:t>
      </w:r>
      <w:proofErr w:type="spellEnd"/>
      <w:r w:rsidRPr="00CE393A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 xml:space="preserve"> </w:t>
      </w:r>
      <w:proofErr w:type="spellStart"/>
      <w:r w:rsidRPr="00CE393A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>monde</w:t>
      </w:r>
      <w:proofErr w:type="spellEnd"/>
      <w:r w:rsidRPr="00CE393A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>»</w:t>
      </w:r>
      <w:r w:rsidRPr="00CE393A">
        <w:rPr>
          <w:rFonts w:asciiTheme="minorHAnsi" w:eastAsiaTheme="minorEastAsia" w:hAnsi="Calibri" w:cstheme="minorBidi"/>
          <w:color w:val="2E74B5" w:themeColor="accent1" w:themeShade="BF"/>
          <w:kern w:val="24"/>
          <w:sz w:val="32"/>
          <w:szCs w:val="32"/>
        </w:rPr>
        <w:t xml:space="preserve"> </w:t>
      </w:r>
      <w:r w:rsidRPr="00CE393A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>à Šeduva</w:t>
      </w:r>
    </w:p>
    <w:p w:rsidR="00CE393A" w:rsidRPr="00CE393A" w:rsidRDefault="00CE393A" w:rsidP="00CE393A">
      <w:pPr>
        <w:pStyle w:val="prastasiniatinklio"/>
        <w:spacing w:before="154" w:beforeAutospacing="0" w:after="0" w:afterAutospacing="0"/>
        <w:ind w:left="720"/>
        <w:rPr>
          <w:sz w:val="32"/>
          <w:szCs w:val="32"/>
        </w:rPr>
      </w:pPr>
    </w:p>
    <w:p w:rsidR="00CE393A" w:rsidRDefault="00CE393A" w:rsidP="008873D6">
      <w:pPr>
        <w:jc w:val="center"/>
      </w:pPr>
    </w:p>
    <w:p w:rsidR="00CE393A" w:rsidRDefault="00CE393A" w:rsidP="00CE393A">
      <w:pP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Le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mois</w:t>
      </w:r>
      <w:proofErr w:type="spellEnd"/>
      <w:r w:rsidRPr="0086719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86719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d‘avril</w:t>
      </w:r>
      <w:proofErr w:type="spellEnd"/>
      <w:r w:rsidRPr="0086719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nous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a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apporté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un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grand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défi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: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l‘organisation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de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l‘Olympiade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des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Pays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baltes,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c‘est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-à-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dire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il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fallait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préparer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des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tâches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des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consignes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pour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les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participants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préparer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les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grilles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d‘évaluation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pour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le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jury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trouver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des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cadeaux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pour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les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gagnants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et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il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fallait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nous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assurer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d‘une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bonne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connexion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Internet. </w:t>
      </w:r>
    </w:p>
    <w:p w:rsidR="00CE393A" w:rsidRDefault="00CE393A" w:rsidP="00CE393A">
      <w:pP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L‘Olympiade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à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distance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d‘un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côté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c</w:t>
      </w:r>
      <w:r w:rsidR="005662B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‘est</w:t>
      </w:r>
      <w:proofErr w:type="spellEnd"/>
      <w:r w:rsidR="005662B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662B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une</w:t>
      </w:r>
      <w:proofErr w:type="spellEnd"/>
      <w:r w:rsidR="005662B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662B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bonne</w:t>
      </w:r>
      <w:proofErr w:type="spellEnd"/>
      <w:r w:rsidR="005662B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idée: </w:t>
      </w:r>
      <w:proofErr w:type="spellStart"/>
      <w:r w:rsidR="005662B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ça</w:t>
      </w:r>
      <w:proofErr w:type="spellEnd"/>
      <w:r w:rsidR="005662B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662B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prend</w:t>
      </w:r>
      <w:proofErr w:type="spellEnd"/>
      <w:r w:rsidR="005662B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662B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peu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de temps,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on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fait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des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économies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mais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d‘autre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côté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les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élèves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perdent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la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possibilité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de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communiquer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plus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, de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connaître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les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uns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des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autres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visiter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la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ville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organisatrice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. </w:t>
      </w:r>
    </w:p>
    <w:p w:rsidR="00CE393A" w:rsidRDefault="00CE393A" w:rsidP="00CE393A">
      <w:pP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En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2023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on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espère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avoir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plus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de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pays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participants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.</w:t>
      </w:r>
    </w:p>
    <w:p w:rsidR="00CE393A" w:rsidRDefault="00CE393A" w:rsidP="00CE393A">
      <w:pP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Voilà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quelques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5C253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moments</w:t>
      </w:r>
      <w:proofErr w:type="spellEnd"/>
      <w:r w:rsidRPr="005C253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CE393A" w:rsidRDefault="00CE393A" w:rsidP="00CE393A">
      <w:pP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CE393A" w:rsidRDefault="00CE393A" w:rsidP="00CE393A">
      <w:pP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CE393A" w:rsidRDefault="00CE393A" w:rsidP="00CE393A">
      <w:pP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CE393A" w:rsidRDefault="00CE393A" w:rsidP="00CE393A">
      <w:pP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CE393A" w:rsidRDefault="00CE393A" w:rsidP="00CE393A">
      <w:pP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CE393A" w:rsidRDefault="00CE393A" w:rsidP="00CE393A">
      <w:pP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CE393A" w:rsidRDefault="00CE393A" w:rsidP="00CE393A">
      <w:pP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CE393A" w:rsidRDefault="00CE393A" w:rsidP="00CE393A">
      <w:pPr>
        <w:jc w:val="center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CE393A" w:rsidRDefault="00CE393A" w:rsidP="008873D6">
      <w:pPr>
        <w:jc w:val="center"/>
      </w:pPr>
      <w:r>
        <w:rPr>
          <w:noProof/>
          <w:lang w:eastAsia="lt-LT"/>
        </w:rPr>
        <w:drawing>
          <wp:inline distT="0" distB="0" distL="0" distR="0" wp14:anchorId="28B2CFCA" wp14:editId="43A61F06">
            <wp:extent cx="6154912" cy="4525963"/>
            <wp:effectExtent l="0" t="0" r="0" b="8255"/>
            <wp:docPr id="13" name="Turinio vietos rezervavimo ženklas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912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3A" w:rsidRDefault="00CE393A" w:rsidP="008873D6">
      <w:pPr>
        <w:jc w:val="center"/>
      </w:pPr>
    </w:p>
    <w:p w:rsidR="00CE393A" w:rsidRDefault="00CE393A" w:rsidP="008873D6">
      <w:pPr>
        <w:jc w:val="center"/>
      </w:pPr>
    </w:p>
    <w:p w:rsidR="00CE393A" w:rsidRDefault="00CE393A" w:rsidP="008873D6">
      <w:pPr>
        <w:jc w:val="center"/>
      </w:pPr>
    </w:p>
    <w:p w:rsidR="00CE393A" w:rsidRDefault="00CE393A" w:rsidP="008873D6">
      <w:pPr>
        <w:jc w:val="center"/>
      </w:pPr>
    </w:p>
    <w:p w:rsidR="00CE393A" w:rsidRDefault="00CE393A" w:rsidP="008873D6">
      <w:pPr>
        <w:jc w:val="center"/>
      </w:pPr>
      <w:r>
        <w:rPr>
          <w:noProof/>
          <w:lang w:eastAsia="lt-LT"/>
        </w:rPr>
        <w:drawing>
          <wp:inline distT="0" distB="0" distL="0" distR="0" wp14:anchorId="4EA376C1" wp14:editId="21E6A6C4">
            <wp:extent cx="7360817" cy="4525963"/>
            <wp:effectExtent l="0" t="0" r="0" b="8255"/>
            <wp:docPr id="14" name="Turinio vietos rezervavimo ženklas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817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3A" w:rsidRDefault="00CE393A" w:rsidP="008873D6">
      <w:pPr>
        <w:jc w:val="center"/>
      </w:pPr>
    </w:p>
    <w:p w:rsidR="00CE393A" w:rsidRDefault="00CE393A" w:rsidP="008873D6">
      <w:pPr>
        <w:jc w:val="center"/>
      </w:pPr>
    </w:p>
    <w:p w:rsidR="00CE393A" w:rsidRDefault="00CE393A" w:rsidP="008873D6">
      <w:pPr>
        <w:jc w:val="center"/>
      </w:pPr>
    </w:p>
    <w:p w:rsidR="00CE393A" w:rsidRDefault="00CE393A" w:rsidP="008873D6">
      <w:pPr>
        <w:jc w:val="center"/>
      </w:pPr>
    </w:p>
    <w:p w:rsidR="00CE393A" w:rsidRDefault="00CE393A" w:rsidP="008873D6">
      <w:pPr>
        <w:jc w:val="center"/>
      </w:pPr>
    </w:p>
    <w:p w:rsidR="00CE393A" w:rsidRDefault="00CE393A" w:rsidP="008873D6">
      <w:pPr>
        <w:jc w:val="center"/>
      </w:pPr>
    </w:p>
    <w:p w:rsidR="00CE393A" w:rsidRDefault="00CE393A" w:rsidP="008873D6">
      <w:pPr>
        <w:jc w:val="center"/>
      </w:pPr>
    </w:p>
    <w:p w:rsidR="00CE393A" w:rsidRDefault="00CE393A" w:rsidP="008873D6">
      <w:pPr>
        <w:jc w:val="center"/>
      </w:pPr>
      <w:r>
        <w:rPr>
          <w:noProof/>
          <w:lang w:eastAsia="lt-LT"/>
        </w:rPr>
        <w:drawing>
          <wp:inline distT="0" distB="0" distL="0" distR="0" wp14:anchorId="1923601C" wp14:editId="6D887BFE">
            <wp:extent cx="7603973" cy="4525963"/>
            <wp:effectExtent l="0" t="0" r="0" b="8255"/>
            <wp:docPr id="15" name="Turinio vietos rezervavimo ženklas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3973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</w:p>
    <w:p w:rsidR="00CE393A" w:rsidRDefault="00CE393A" w:rsidP="008873D6">
      <w:pPr>
        <w:jc w:val="center"/>
      </w:pPr>
    </w:p>
    <w:p w:rsidR="00CE393A" w:rsidRDefault="007557C6" w:rsidP="008873D6">
      <w:pPr>
        <w:jc w:val="center"/>
      </w:pPr>
      <w:r>
        <w:rPr>
          <w:noProof/>
          <w:lang w:eastAsia="lt-LT"/>
        </w:rPr>
        <w:drawing>
          <wp:inline distT="0" distB="0" distL="0" distR="0" wp14:anchorId="699CEE88" wp14:editId="3FD7640D">
            <wp:extent cx="7835925" cy="4525963"/>
            <wp:effectExtent l="0" t="0" r="0" b="8255"/>
            <wp:docPr id="16" name="Turinio vietos rezervavimo ženklas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25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3A" w:rsidRDefault="00CE393A" w:rsidP="008873D6">
      <w:pPr>
        <w:jc w:val="center"/>
      </w:pPr>
    </w:p>
    <w:p w:rsidR="007557C6" w:rsidRDefault="007557C6" w:rsidP="007557C6">
      <w:pP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lastRenderedPageBreak/>
        <w:t>Après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la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première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semaine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d‘avril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qui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était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pour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nous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très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chargée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et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intense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la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dernière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semaine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nous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a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proposé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une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merveille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à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nos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yeux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et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nos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oreilles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.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C‘était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le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festival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de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la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chanson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française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415CC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«</w:t>
      </w:r>
      <w:proofErr w:type="spellStart"/>
      <w:r w:rsidRPr="00415CC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L‘Amour</w:t>
      </w:r>
      <w:proofErr w:type="spellEnd"/>
      <w:r w:rsidRPr="00415CC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15CC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change</w:t>
      </w:r>
      <w:proofErr w:type="spellEnd"/>
      <w:r w:rsidRPr="00415CC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15CC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le</w:t>
      </w:r>
      <w:proofErr w:type="spellEnd"/>
      <w:r w:rsidRPr="00415CC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15CC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monde</w:t>
      </w:r>
      <w:proofErr w:type="spellEnd"/>
      <w:r w:rsidRPr="00415CCB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»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à Šeduva.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Nous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remercions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beaucoup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les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organisateurs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de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cet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événement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spectaculaire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7557C6" w:rsidRDefault="007557C6" w:rsidP="007557C6">
      <w:pP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Quelques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photos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7557C6" w:rsidRDefault="007557C6" w:rsidP="007557C6">
      <w:pP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</w:p>
    <w:p w:rsidR="00CE393A" w:rsidRDefault="007557C6" w:rsidP="008873D6">
      <w:pPr>
        <w:jc w:val="center"/>
      </w:pPr>
      <w:r>
        <w:rPr>
          <w:noProof/>
          <w:lang w:eastAsia="lt-LT"/>
        </w:rPr>
        <w:drawing>
          <wp:inline distT="0" distB="0" distL="0" distR="0" wp14:anchorId="2AEAC627" wp14:editId="7312D495">
            <wp:extent cx="6419850" cy="4181475"/>
            <wp:effectExtent l="0" t="0" r="0" b="9525"/>
            <wp:docPr id="17" name="Turinio vietos rezervavimo ženklas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  <w:r>
        <w:rPr>
          <w:noProof/>
          <w:lang w:eastAsia="lt-LT"/>
        </w:rPr>
        <w:drawing>
          <wp:inline distT="0" distB="0" distL="0" distR="0" wp14:anchorId="54BAE0D7" wp14:editId="47B79387">
            <wp:extent cx="8145909" cy="4525963"/>
            <wp:effectExtent l="0" t="0" r="7620" b="8255"/>
            <wp:docPr id="18" name="Turinio vietos rezervavimo ženklas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5909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C6" w:rsidRDefault="007557C6" w:rsidP="008873D6">
      <w:pPr>
        <w:jc w:val="center"/>
      </w:pPr>
    </w:p>
    <w:p w:rsidR="007557C6" w:rsidRDefault="007557C6" w:rsidP="005662BE"/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  <w:r>
        <w:rPr>
          <w:noProof/>
          <w:lang w:eastAsia="lt-LT"/>
        </w:rPr>
        <w:drawing>
          <wp:inline distT="0" distB="0" distL="0" distR="0" wp14:anchorId="7787F9D9" wp14:editId="3DB6B692">
            <wp:extent cx="6848221" cy="4525963"/>
            <wp:effectExtent l="0" t="0" r="0" b="8255"/>
            <wp:docPr id="19" name="Turinio vietos rezervavimo ženklas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221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</w:p>
    <w:p w:rsidR="007557C6" w:rsidRDefault="007557C6" w:rsidP="007557C6">
      <w:pPr>
        <w:pStyle w:val="prastasiniatinklio"/>
        <w:spacing w:before="154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  <w:proofErr w:type="spellStart"/>
      <w:r w:rsidRPr="005662BE"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  <w:lastRenderedPageBreak/>
        <w:t>Juin</w:t>
      </w:r>
      <w:proofErr w:type="spellEnd"/>
      <w:r w:rsidRPr="005662BE"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  <w:t xml:space="preserve"> et </w:t>
      </w:r>
      <w:proofErr w:type="spellStart"/>
      <w:r w:rsidRPr="005662BE"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  <w:t>juillet</w:t>
      </w:r>
      <w:proofErr w:type="spellEnd"/>
      <w:r w:rsidRPr="005662BE"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  <w:t xml:space="preserve"> 2022</w:t>
      </w:r>
    </w:p>
    <w:p w:rsidR="005662BE" w:rsidRPr="005662BE" w:rsidRDefault="005662BE" w:rsidP="007557C6">
      <w:pPr>
        <w:pStyle w:val="prastasiniatinklio"/>
        <w:spacing w:before="154" w:beforeAutospacing="0" w:after="0" w:afterAutospacing="0"/>
        <w:jc w:val="center"/>
        <w:rPr>
          <w:sz w:val="48"/>
          <w:szCs w:val="48"/>
        </w:rPr>
      </w:pPr>
    </w:p>
    <w:p w:rsidR="007557C6" w:rsidRPr="003B56DE" w:rsidRDefault="007557C6" w:rsidP="007557C6">
      <w:pPr>
        <w:pStyle w:val="prastasiniatinklio"/>
        <w:spacing w:before="154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  <w:lang w:val="fr-FR"/>
        </w:rPr>
      </w:pPr>
      <w:proofErr w:type="spellStart"/>
      <w:r w:rsidRPr="003B56DE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>Université</w:t>
      </w:r>
      <w:proofErr w:type="spellEnd"/>
      <w:r w:rsidRPr="003B56DE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 xml:space="preserve"> </w:t>
      </w:r>
      <w:proofErr w:type="spellStart"/>
      <w:r w:rsidRPr="003B56DE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>d´été</w:t>
      </w:r>
      <w:proofErr w:type="spellEnd"/>
      <w:r w:rsidRPr="003B56DE">
        <w:rPr>
          <w:rFonts w:asciiTheme="minorHAnsi" w:eastAsiaTheme="minorEastAsia" w:hAnsi="Calibri" w:cstheme="minorBidi"/>
          <w:color w:val="000000" w:themeColor="text1"/>
          <w:kern w:val="24"/>
          <w:sz w:val="32"/>
          <w:szCs w:val="32"/>
        </w:rPr>
        <w:t xml:space="preserve"> </w:t>
      </w:r>
      <w:r w:rsidRPr="003B56DE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  <w:lang w:val="fr-FR"/>
        </w:rPr>
        <w:t>«</w:t>
      </w:r>
      <w:proofErr w:type="spellStart"/>
      <w:r w:rsidRPr="003B56DE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>On</w:t>
      </w:r>
      <w:proofErr w:type="spellEnd"/>
      <w:r w:rsidRPr="003B56DE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 xml:space="preserve"> </w:t>
      </w:r>
      <w:proofErr w:type="spellStart"/>
      <w:r w:rsidRPr="003B56DE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>enseigne</w:t>
      </w:r>
      <w:proofErr w:type="spellEnd"/>
      <w:r w:rsidRPr="003B56DE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 xml:space="preserve"> </w:t>
      </w:r>
      <w:proofErr w:type="spellStart"/>
      <w:r w:rsidRPr="003B56DE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>le</w:t>
      </w:r>
      <w:proofErr w:type="spellEnd"/>
      <w:r w:rsidRPr="003B56DE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 xml:space="preserve"> FLE </w:t>
      </w:r>
      <w:proofErr w:type="spellStart"/>
      <w:r w:rsidRPr="003B56DE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>dans</w:t>
      </w:r>
      <w:proofErr w:type="spellEnd"/>
      <w:r w:rsidRPr="003B56DE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 xml:space="preserve"> </w:t>
      </w:r>
      <w:proofErr w:type="spellStart"/>
      <w:r w:rsidRPr="003B56DE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>un</w:t>
      </w:r>
      <w:proofErr w:type="spellEnd"/>
      <w:r w:rsidRPr="003B56DE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 xml:space="preserve"> </w:t>
      </w:r>
      <w:proofErr w:type="spellStart"/>
      <w:r w:rsidRPr="003B56DE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>nouveau</w:t>
      </w:r>
      <w:proofErr w:type="spellEnd"/>
      <w:r w:rsidRPr="003B56DE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 xml:space="preserve"> </w:t>
      </w:r>
      <w:proofErr w:type="spellStart"/>
      <w:r w:rsidRPr="003B56DE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>contexte</w:t>
      </w:r>
      <w:proofErr w:type="spellEnd"/>
      <w:r w:rsidRPr="003B56DE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 xml:space="preserve"> – VIE DURABLE?</w:t>
      </w:r>
      <w:r w:rsidRPr="003B56DE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  <w:lang w:val="en-US"/>
        </w:rPr>
        <w:t>!</w:t>
      </w:r>
      <w:r w:rsidRPr="003B56DE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  <w:lang w:val="fr-FR"/>
        </w:rPr>
        <w:t>»</w:t>
      </w:r>
    </w:p>
    <w:p w:rsidR="007557C6" w:rsidRDefault="007557C6" w:rsidP="007557C6">
      <w:pPr>
        <w:pStyle w:val="prastasiniatinklio"/>
        <w:spacing w:before="154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28"/>
          <w:szCs w:val="28"/>
          <w:lang w:val="fr-FR"/>
        </w:rPr>
      </w:pPr>
    </w:p>
    <w:p w:rsidR="007557C6" w:rsidRPr="007557C6" w:rsidRDefault="007557C6" w:rsidP="007557C6">
      <w:pPr>
        <w:pStyle w:val="prastasiniatinklio"/>
        <w:spacing w:before="154" w:beforeAutospacing="0" w:after="0" w:afterAutospacing="0"/>
        <w:jc w:val="center"/>
        <w:rPr>
          <w:sz w:val="28"/>
          <w:szCs w:val="28"/>
        </w:rPr>
      </w:pPr>
    </w:p>
    <w:p w:rsidR="007557C6" w:rsidRPr="00867197" w:rsidRDefault="007557C6" w:rsidP="007557C6">
      <w:pP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A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la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fin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de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l‘année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scolaire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86719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fin</w:t>
      </w:r>
      <w:proofErr w:type="spellEnd"/>
      <w:r w:rsidRPr="0086719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86719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juin-début</w:t>
      </w:r>
      <w:proofErr w:type="spellEnd"/>
      <w:r w:rsidRPr="0086719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86719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juillet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le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bureau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de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l‘association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a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invité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tous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les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membres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à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se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former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à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l‘Université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d‘été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Pr="004B160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«</w:t>
      </w:r>
      <w:proofErr w:type="spellStart"/>
      <w:r w:rsidRPr="004B160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On</w:t>
      </w:r>
      <w:proofErr w:type="spellEnd"/>
      <w:r w:rsidRPr="004B160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B160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enseigne</w:t>
      </w:r>
      <w:proofErr w:type="spellEnd"/>
      <w:r w:rsidRPr="004B160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B160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le</w:t>
      </w:r>
      <w:proofErr w:type="spellEnd"/>
      <w:r w:rsidRPr="004B160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FLE </w:t>
      </w:r>
      <w:proofErr w:type="spellStart"/>
      <w:r w:rsidRPr="004B160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dans</w:t>
      </w:r>
      <w:proofErr w:type="spellEnd"/>
      <w:r w:rsidRPr="004B160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B160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un</w:t>
      </w:r>
      <w:proofErr w:type="spellEnd"/>
      <w:r w:rsidRPr="004B160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B160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nouveau</w:t>
      </w:r>
      <w:proofErr w:type="spellEnd"/>
      <w:r w:rsidRPr="004B160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B160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>contexte</w:t>
      </w:r>
      <w:proofErr w:type="spellEnd"/>
      <w:r w:rsidRPr="004B160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– VIE DURABLE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» à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distance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. Les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intervenants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des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pays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diffé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rents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(France,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Pologne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Lituanie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Maro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c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) et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des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participants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Bulgarie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Lituanie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Letton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ie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Maroc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Roumanie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)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ont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passé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5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jours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ensemble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en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convivialité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en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apprenant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à </w:t>
      </w:r>
      <w:proofErr w:type="spellStart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travaille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r</w:t>
      </w:r>
      <w:proofErr w:type="spellEnd"/>
      <w:r w:rsidRPr="008671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.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Tous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les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travaux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tâches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accomplis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des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participants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sont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mis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sur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la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plateforme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Padlet</w:t>
      </w:r>
      <w:proofErr w:type="spellEnd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.</w:t>
      </w:r>
    </w:p>
    <w:p w:rsidR="00CE393A" w:rsidRDefault="00CE393A" w:rsidP="008873D6">
      <w:pPr>
        <w:jc w:val="center"/>
      </w:pPr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 wp14:anchorId="64861064" wp14:editId="6E9BDF0E">
            <wp:extent cx="6264695" cy="4569371"/>
            <wp:effectExtent l="0" t="0" r="3175" b="3175"/>
            <wp:docPr id="20" name="Turinio vietos rezervavimo ženklas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695" cy="456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 wp14:anchorId="5523F264" wp14:editId="060DCC59">
            <wp:extent cx="6571555" cy="4525963"/>
            <wp:effectExtent l="0" t="0" r="1270" b="8255"/>
            <wp:docPr id="21" name="Turinio vietos rezervavimo ženklas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urinio vietos rezervavimo ženklas 4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555" cy="45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</w:p>
    <w:p w:rsidR="007557C6" w:rsidRPr="007557C6" w:rsidRDefault="007557C6" w:rsidP="007557C6">
      <w:pPr>
        <w:pStyle w:val="prastasiniatinklio"/>
        <w:spacing w:before="96" w:beforeAutospacing="0" w:after="0" w:afterAutospacing="0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6CF2570" wp14:editId="0C985736">
            <wp:extent cx="8003232" cy="3959845"/>
            <wp:effectExtent l="0" t="0" r="0" b="3175"/>
            <wp:docPr id="22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veikslėlis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3232" cy="395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57C6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 xml:space="preserve"> </w:t>
      </w:r>
      <w:hyperlink r:id="rId23" w:history="1">
        <w:r w:rsidRPr="007557C6">
          <w:rPr>
            <w:rStyle w:val="Hipersaitas"/>
            <w:rFonts w:asciiTheme="minorHAnsi" w:eastAsiaTheme="minorEastAsia" w:hAnsi="Calibri" w:cstheme="minorBidi"/>
            <w:color w:val="000000" w:themeColor="text1"/>
            <w:kern w:val="24"/>
            <w:sz w:val="32"/>
            <w:szCs w:val="32"/>
          </w:rPr>
          <w:t>https</w:t>
        </w:r>
      </w:hyperlink>
      <w:hyperlink r:id="rId24" w:history="1">
        <w:r w:rsidRPr="007557C6">
          <w:rPr>
            <w:rStyle w:val="Hipersaitas"/>
            <w:rFonts w:asciiTheme="minorHAnsi" w:eastAsiaTheme="minorEastAsia" w:hAnsi="Calibri" w:cstheme="minorBidi"/>
            <w:color w:val="000000" w:themeColor="text1"/>
            <w:kern w:val="24"/>
            <w:sz w:val="32"/>
            <w:szCs w:val="32"/>
          </w:rPr>
          <w:t>://padlet.com/prancuzuasociacija/td76fm9gyww0zq3h?fbclid=IwAR2M8EwWyrjV1QfobOVVXYUxpAapb73Ht5PZ--</w:t>
        </w:r>
      </w:hyperlink>
      <w:hyperlink r:id="rId25" w:history="1">
        <w:r w:rsidRPr="007557C6">
          <w:rPr>
            <w:rStyle w:val="Hipersaitas"/>
            <w:rFonts w:asciiTheme="minorHAnsi" w:eastAsiaTheme="minorEastAsia" w:hAnsi="Calibri" w:cstheme="minorBidi"/>
            <w:color w:val="000000" w:themeColor="text1"/>
            <w:kern w:val="24"/>
            <w:sz w:val="32"/>
            <w:szCs w:val="32"/>
          </w:rPr>
          <w:t>chLYU-mkgl-DJxc9NmxqY</w:t>
        </w:r>
      </w:hyperlink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</w:p>
    <w:p w:rsidR="007557C6" w:rsidRDefault="007557C6" w:rsidP="007557C6">
      <w:pPr>
        <w:pStyle w:val="prastasiniatinklio"/>
        <w:spacing w:before="154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</w:pPr>
      <w:proofErr w:type="spellStart"/>
      <w:r w:rsidRPr="005662BE"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  <w:lastRenderedPageBreak/>
        <w:t>Novembre</w:t>
      </w:r>
      <w:proofErr w:type="spellEnd"/>
      <w:r w:rsidRPr="005662BE">
        <w:rPr>
          <w:rFonts w:asciiTheme="minorHAnsi" w:eastAsiaTheme="minorEastAsia" w:hAnsi="Calibri" w:cstheme="minorBidi"/>
          <w:b/>
          <w:bCs/>
          <w:color w:val="FF0000"/>
          <w:kern w:val="24"/>
          <w:sz w:val="48"/>
          <w:szCs w:val="48"/>
        </w:rPr>
        <w:t xml:space="preserve"> 2022</w:t>
      </w:r>
    </w:p>
    <w:p w:rsidR="005662BE" w:rsidRPr="005662BE" w:rsidRDefault="005662BE" w:rsidP="007557C6">
      <w:pPr>
        <w:pStyle w:val="prastasiniatinklio"/>
        <w:spacing w:before="154" w:beforeAutospacing="0" w:after="0" w:afterAutospacing="0"/>
        <w:jc w:val="center"/>
        <w:rPr>
          <w:sz w:val="48"/>
          <w:szCs w:val="48"/>
        </w:rPr>
      </w:pPr>
    </w:p>
    <w:p w:rsidR="007557C6" w:rsidRDefault="007557C6" w:rsidP="007557C6">
      <w:pPr>
        <w:pStyle w:val="prastasiniatinklio"/>
        <w:spacing w:before="154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</w:pPr>
      <w:proofErr w:type="spellStart"/>
      <w:r w:rsidRPr="007557C6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>Conférence</w:t>
      </w:r>
      <w:proofErr w:type="spellEnd"/>
      <w:r w:rsidRPr="007557C6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32"/>
          <w:szCs w:val="32"/>
        </w:rPr>
        <w:t xml:space="preserve"> </w:t>
      </w:r>
      <w:r w:rsidRPr="007557C6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>«</w:t>
      </w:r>
      <w:r w:rsidRPr="007557C6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  <w:lang w:val="fr-FR"/>
        </w:rPr>
        <w:t>Trois ‘C’ : Collaboration-Coopération-Créativité</w:t>
      </w:r>
      <w:r w:rsidRPr="007557C6"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  <w:t>»</w:t>
      </w:r>
      <w:bookmarkStart w:id="0" w:name="_GoBack"/>
      <w:bookmarkEnd w:id="0"/>
    </w:p>
    <w:p w:rsidR="00E937B9" w:rsidRDefault="00E937B9" w:rsidP="007557C6">
      <w:pPr>
        <w:pStyle w:val="prastasiniatinklio"/>
        <w:spacing w:before="154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2E74B5" w:themeColor="accent1" w:themeShade="BF"/>
          <w:kern w:val="24"/>
          <w:sz w:val="32"/>
          <w:szCs w:val="32"/>
        </w:rPr>
      </w:pPr>
    </w:p>
    <w:p w:rsidR="00E937B9" w:rsidRPr="00E937B9" w:rsidRDefault="00E937B9" w:rsidP="00E937B9">
      <w:pPr>
        <w:pStyle w:val="prastasiniatinklio"/>
        <w:spacing w:before="154" w:beforeAutospacing="0" w:after="0" w:afterAutospacing="0"/>
        <w:rPr>
          <w:sz w:val="28"/>
          <w:szCs w:val="28"/>
        </w:rPr>
      </w:pPr>
      <w:proofErr w:type="spellStart"/>
      <w:r w:rsidRPr="00E937B9">
        <w:rPr>
          <w:sz w:val="28"/>
          <w:szCs w:val="28"/>
          <w:shd w:val="clear" w:color="auto" w:fill="FFFFFF"/>
        </w:rPr>
        <w:t>Elle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a </w:t>
      </w:r>
      <w:proofErr w:type="spellStart"/>
      <w:r w:rsidRPr="00E937B9">
        <w:rPr>
          <w:sz w:val="28"/>
          <w:szCs w:val="28"/>
          <w:shd w:val="clear" w:color="auto" w:fill="FFFFFF"/>
        </w:rPr>
        <w:t>eu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937B9">
        <w:rPr>
          <w:sz w:val="28"/>
          <w:szCs w:val="28"/>
          <w:shd w:val="clear" w:color="auto" w:fill="FFFFFF"/>
        </w:rPr>
        <w:t>lieu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les 25 et 26 </w:t>
      </w:r>
      <w:proofErr w:type="spellStart"/>
      <w:r w:rsidRPr="00E937B9">
        <w:rPr>
          <w:sz w:val="28"/>
          <w:szCs w:val="28"/>
          <w:shd w:val="clear" w:color="auto" w:fill="FFFFFF"/>
        </w:rPr>
        <w:t>novembre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2022 </w:t>
      </w:r>
      <w:proofErr w:type="spellStart"/>
      <w:r w:rsidRPr="00E937B9">
        <w:rPr>
          <w:sz w:val="28"/>
          <w:szCs w:val="28"/>
          <w:shd w:val="clear" w:color="auto" w:fill="FFFFFF"/>
        </w:rPr>
        <w:t>dans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937B9">
        <w:rPr>
          <w:sz w:val="28"/>
          <w:szCs w:val="28"/>
          <w:shd w:val="clear" w:color="auto" w:fill="FFFFFF"/>
        </w:rPr>
        <w:t>des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937B9">
        <w:rPr>
          <w:sz w:val="28"/>
          <w:szCs w:val="28"/>
          <w:shd w:val="clear" w:color="auto" w:fill="FFFFFF"/>
        </w:rPr>
        <w:t>locaux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de </w:t>
      </w:r>
      <w:proofErr w:type="spellStart"/>
      <w:r w:rsidRPr="00E937B9">
        <w:rPr>
          <w:sz w:val="28"/>
          <w:szCs w:val="28"/>
          <w:shd w:val="clear" w:color="auto" w:fill="FFFFFF"/>
        </w:rPr>
        <w:t>la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937B9">
        <w:rPr>
          <w:sz w:val="28"/>
          <w:szCs w:val="28"/>
          <w:shd w:val="clear" w:color="auto" w:fill="FFFFFF"/>
        </w:rPr>
        <w:t>faculté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de </w:t>
      </w:r>
      <w:proofErr w:type="spellStart"/>
      <w:r w:rsidRPr="00E937B9">
        <w:rPr>
          <w:sz w:val="28"/>
          <w:szCs w:val="28"/>
          <w:shd w:val="clear" w:color="auto" w:fill="FFFFFF"/>
        </w:rPr>
        <w:t>Philologie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à </w:t>
      </w:r>
      <w:proofErr w:type="spellStart"/>
      <w:r w:rsidRPr="00E937B9">
        <w:rPr>
          <w:sz w:val="28"/>
          <w:szCs w:val="28"/>
          <w:shd w:val="clear" w:color="auto" w:fill="FFFFFF"/>
        </w:rPr>
        <w:t>l’université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de Vilnius. </w:t>
      </w:r>
      <w:proofErr w:type="spellStart"/>
      <w:r w:rsidRPr="00E937B9">
        <w:rPr>
          <w:sz w:val="28"/>
          <w:szCs w:val="28"/>
          <w:shd w:val="clear" w:color="auto" w:fill="FFFFFF"/>
        </w:rPr>
        <w:t>On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y a </w:t>
      </w:r>
      <w:proofErr w:type="spellStart"/>
      <w:r w:rsidRPr="00E937B9">
        <w:rPr>
          <w:sz w:val="28"/>
          <w:szCs w:val="28"/>
          <w:shd w:val="clear" w:color="auto" w:fill="FFFFFF"/>
        </w:rPr>
        <w:t>accueilli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937B9">
        <w:rPr>
          <w:sz w:val="28"/>
          <w:szCs w:val="28"/>
          <w:shd w:val="clear" w:color="auto" w:fill="FFFFFF"/>
        </w:rPr>
        <w:t>plus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de </w:t>
      </w:r>
      <w:proofErr w:type="spellStart"/>
      <w:r w:rsidRPr="00E937B9">
        <w:rPr>
          <w:sz w:val="28"/>
          <w:szCs w:val="28"/>
          <w:shd w:val="clear" w:color="auto" w:fill="FFFFFF"/>
        </w:rPr>
        <w:t>soixante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-dix </w:t>
      </w:r>
      <w:proofErr w:type="spellStart"/>
      <w:r w:rsidRPr="00E937B9">
        <w:rPr>
          <w:sz w:val="28"/>
          <w:szCs w:val="28"/>
          <w:shd w:val="clear" w:color="auto" w:fill="FFFFFF"/>
        </w:rPr>
        <w:t>personnes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937B9">
        <w:rPr>
          <w:sz w:val="28"/>
          <w:szCs w:val="28"/>
          <w:shd w:val="clear" w:color="auto" w:fill="FFFFFF"/>
        </w:rPr>
        <w:t>en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937B9">
        <w:rPr>
          <w:sz w:val="28"/>
          <w:szCs w:val="28"/>
          <w:shd w:val="clear" w:color="auto" w:fill="FFFFFF"/>
        </w:rPr>
        <w:t>présentiel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et </w:t>
      </w:r>
      <w:proofErr w:type="spellStart"/>
      <w:r w:rsidRPr="00E937B9">
        <w:rPr>
          <w:sz w:val="28"/>
          <w:szCs w:val="28"/>
          <w:shd w:val="clear" w:color="auto" w:fill="FFFFFF"/>
        </w:rPr>
        <w:t>plus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de </w:t>
      </w:r>
      <w:proofErr w:type="spellStart"/>
      <w:r w:rsidRPr="00E937B9">
        <w:rPr>
          <w:sz w:val="28"/>
          <w:szCs w:val="28"/>
          <w:shd w:val="clear" w:color="auto" w:fill="FFFFFF"/>
        </w:rPr>
        <w:t>trente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937B9">
        <w:rPr>
          <w:sz w:val="28"/>
          <w:szCs w:val="28"/>
          <w:shd w:val="clear" w:color="auto" w:fill="FFFFFF"/>
        </w:rPr>
        <w:t>personnes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à </w:t>
      </w:r>
      <w:proofErr w:type="spellStart"/>
      <w:r w:rsidRPr="00E937B9">
        <w:rPr>
          <w:sz w:val="28"/>
          <w:szCs w:val="28"/>
          <w:shd w:val="clear" w:color="auto" w:fill="FFFFFF"/>
        </w:rPr>
        <w:t>distance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E937B9">
        <w:rPr>
          <w:sz w:val="28"/>
          <w:szCs w:val="28"/>
          <w:shd w:val="clear" w:color="auto" w:fill="FFFFFF"/>
        </w:rPr>
        <w:t>Ce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937B9">
        <w:rPr>
          <w:sz w:val="28"/>
          <w:szCs w:val="28"/>
          <w:shd w:val="clear" w:color="auto" w:fill="FFFFFF"/>
        </w:rPr>
        <w:t>n’était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pas </w:t>
      </w:r>
      <w:proofErr w:type="spellStart"/>
      <w:r w:rsidRPr="00E937B9">
        <w:rPr>
          <w:sz w:val="28"/>
          <w:szCs w:val="28"/>
          <w:shd w:val="clear" w:color="auto" w:fill="FFFFFF"/>
        </w:rPr>
        <w:t>que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937B9">
        <w:rPr>
          <w:sz w:val="28"/>
          <w:szCs w:val="28"/>
          <w:shd w:val="clear" w:color="auto" w:fill="FFFFFF"/>
        </w:rPr>
        <w:t>des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937B9">
        <w:rPr>
          <w:sz w:val="28"/>
          <w:szCs w:val="28"/>
          <w:shd w:val="clear" w:color="auto" w:fill="FFFFFF"/>
        </w:rPr>
        <w:t>professeurs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937B9">
        <w:rPr>
          <w:sz w:val="28"/>
          <w:szCs w:val="28"/>
          <w:shd w:val="clear" w:color="auto" w:fill="FFFFFF"/>
        </w:rPr>
        <w:t>ou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937B9">
        <w:rPr>
          <w:sz w:val="28"/>
          <w:szCs w:val="28"/>
          <w:shd w:val="clear" w:color="auto" w:fill="FFFFFF"/>
        </w:rPr>
        <w:t>enseignants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de FLE de </w:t>
      </w:r>
      <w:proofErr w:type="spellStart"/>
      <w:r w:rsidRPr="00E937B9">
        <w:rPr>
          <w:sz w:val="28"/>
          <w:szCs w:val="28"/>
          <w:shd w:val="clear" w:color="auto" w:fill="FFFFFF"/>
        </w:rPr>
        <w:t>Lituanie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937B9">
        <w:rPr>
          <w:sz w:val="28"/>
          <w:szCs w:val="28"/>
          <w:shd w:val="clear" w:color="auto" w:fill="FFFFFF"/>
        </w:rPr>
        <w:t>mais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937B9">
        <w:rPr>
          <w:sz w:val="28"/>
          <w:szCs w:val="28"/>
          <w:shd w:val="clear" w:color="auto" w:fill="FFFFFF"/>
        </w:rPr>
        <w:t>aussi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937B9">
        <w:rPr>
          <w:sz w:val="28"/>
          <w:szCs w:val="28"/>
          <w:shd w:val="clear" w:color="auto" w:fill="FFFFFF"/>
        </w:rPr>
        <w:t>d’autres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937B9">
        <w:rPr>
          <w:sz w:val="28"/>
          <w:szCs w:val="28"/>
          <w:shd w:val="clear" w:color="auto" w:fill="FFFFFF"/>
        </w:rPr>
        <w:t>pays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 : </w:t>
      </w:r>
      <w:proofErr w:type="spellStart"/>
      <w:r w:rsidRPr="00E937B9">
        <w:rPr>
          <w:sz w:val="28"/>
          <w:szCs w:val="28"/>
          <w:shd w:val="clear" w:color="auto" w:fill="FFFFFF"/>
        </w:rPr>
        <w:t>Lettonie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937B9">
        <w:rPr>
          <w:sz w:val="28"/>
          <w:szCs w:val="28"/>
          <w:shd w:val="clear" w:color="auto" w:fill="FFFFFF"/>
        </w:rPr>
        <w:t>Pologne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937B9">
        <w:rPr>
          <w:sz w:val="28"/>
          <w:szCs w:val="28"/>
          <w:shd w:val="clear" w:color="auto" w:fill="FFFFFF"/>
        </w:rPr>
        <w:t>Hongrie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937B9">
        <w:rPr>
          <w:sz w:val="28"/>
          <w:szCs w:val="28"/>
          <w:shd w:val="clear" w:color="auto" w:fill="FFFFFF"/>
        </w:rPr>
        <w:t>Kazakhstan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937B9">
        <w:rPr>
          <w:sz w:val="28"/>
          <w:szCs w:val="28"/>
          <w:shd w:val="clear" w:color="auto" w:fill="FFFFFF"/>
        </w:rPr>
        <w:t>Ukraine</w:t>
      </w:r>
      <w:proofErr w:type="spellEnd"/>
      <w:r w:rsidRPr="00E937B9">
        <w:rPr>
          <w:sz w:val="28"/>
          <w:szCs w:val="28"/>
          <w:shd w:val="clear" w:color="auto" w:fill="FFFFFF"/>
        </w:rPr>
        <w:t xml:space="preserve"> et </w:t>
      </w:r>
      <w:proofErr w:type="spellStart"/>
      <w:r w:rsidRPr="00E937B9">
        <w:rPr>
          <w:sz w:val="28"/>
          <w:szCs w:val="28"/>
          <w:shd w:val="clear" w:color="auto" w:fill="FFFFFF"/>
        </w:rPr>
        <w:t>Maroc</w:t>
      </w:r>
      <w:proofErr w:type="spellEnd"/>
      <w:r w:rsidRPr="00E937B9">
        <w:rPr>
          <w:sz w:val="28"/>
          <w:szCs w:val="28"/>
          <w:shd w:val="clear" w:color="auto" w:fill="FFFFFF"/>
        </w:rPr>
        <w:t>.</w:t>
      </w:r>
    </w:p>
    <w:p w:rsidR="007557C6" w:rsidRDefault="007557C6" w:rsidP="008873D6">
      <w:pPr>
        <w:jc w:val="center"/>
      </w:pPr>
    </w:p>
    <w:p w:rsidR="007557C6" w:rsidRDefault="007557C6" w:rsidP="008873D6">
      <w:pPr>
        <w:jc w:val="center"/>
      </w:pPr>
    </w:p>
    <w:p w:rsidR="007557C6" w:rsidRDefault="00E937B9" w:rsidP="008873D6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 wp14:anchorId="2DE9BBBD" wp14:editId="57ECF950">
            <wp:extent cx="6957060" cy="4389120"/>
            <wp:effectExtent l="0" t="0" r="0" b="0"/>
            <wp:docPr id="1" name="Paveikslėlis 1" descr="https://alpf-lituanie.org/wp-content/uploads/2023/01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pf-lituanie.org/wp-content/uploads/2023/01/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06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B9" w:rsidRDefault="00E937B9" w:rsidP="008873D6">
      <w:pPr>
        <w:jc w:val="center"/>
      </w:pPr>
    </w:p>
    <w:p w:rsidR="008C43AE" w:rsidRDefault="008C43AE" w:rsidP="008C43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</w:pPr>
    </w:p>
    <w:p w:rsidR="008C43AE" w:rsidRDefault="008C43AE" w:rsidP="008C43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</w:pPr>
    </w:p>
    <w:p w:rsidR="008C43AE" w:rsidRDefault="008C43AE" w:rsidP="008C43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</w:pPr>
    </w:p>
    <w:p w:rsidR="008C43AE" w:rsidRDefault="008C43AE" w:rsidP="008C43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</w:pPr>
    </w:p>
    <w:p w:rsidR="008C43AE" w:rsidRDefault="008C43AE" w:rsidP="008C43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</w:pPr>
    </w:p>
    <w:p w:rsidR="008C43AE" w:rsidRPr="008C43AE" w:rsidRDefault="008C43AE" w:rsidP="008C43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</w:pPr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lastRenderedPageBreak/>
        <w:t xml:space="preserve">La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conférence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a permis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d’accueillir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sur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place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des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experts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étrangers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,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notamment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,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Mme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Christine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Martinez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de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l’Université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de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Varsovie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(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Pologne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) et M.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Driss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Louiz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de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l’université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d’Ibn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Tofail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à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Kénitra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(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Maroc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).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Nous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avons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pu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également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compter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parmi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nous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,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cette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fois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-ci à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distance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,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l’expert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du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Canada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–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Mme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Lesley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Doell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.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Leurs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sujets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étaient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liés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au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titre «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Trois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‘C’ :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Collaboration-Coopération-Créativité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»: </w:t>
      </w:r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 xml:space="preserve">La 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plurivocité</w:t>
      </w:r>
      <w:proofErr w:type="spellEnd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 xml:space="preserve"> du 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terme</w:t>
      </w:r>
      <w:proofErr w:type="spellEnd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créativité</w:t>
      </w:r>
      <w:proofErr w:type="spellEnd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dans</w:t>
      </w:r>
      <w:proofErr w:type="spellEnd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l’enseignement</w:t>
      </w:r>
      <w:proofErr w:type="spellEnd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 xml:space="preserve"> du FLE – 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approches</w:t>
      </w:r>
      <w:proofErr w:type="spellEnd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théoriques</w:t>
      </w:r>
      <w:proofErr w:type="spellEnd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 xml:space="preserve"> et 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pratiques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 (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présenté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par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C.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Martinez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), 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Motiver</w:t>
      </w:r>
      <w:proofErr w:type="spellEnd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 xml:space="preserve"> les 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apprenants</w:t>
      </w:r>
      <w:proofErr w:type="spellEnd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 xml:space="preserve"> à 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écrire</w:t>
      </w:r>
      <w:proofErr w:type="spellEnd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 xml:space="preserve">. 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Collaboration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 (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par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D.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Louiz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), 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Développer</w:t>
      </w:r>
      <w:proofErr w:type="spellEnd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 xml:space="preserve"> les 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compétences</w:t>
      </w:r>
      <w:proofErr w:type="spellEnd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des</w:t>
      </w:r>
      <w:proofErr w:type="spellEnd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apprenants</w:t>
      </w:r>
      <w:proofErr w:type="spellEnd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en</w:t>
      </w:r>
      <w:proofErr w:type="spellEnd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français</w:t>
      </w:r>
      <w:proofErr w:type="spellEnd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langue</w:t>
      </w:r>
      <w:proofErr w:type="spellEnd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étrangère</w:t>
      </w:r>
      <w:proofErr w:type="spellEnd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en</w:t>
      </w:r>
      <w:proofErr w:type="spellEnd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utilisant</w:t>
      </w:r>
      <w:proofErr w:type="spellEnd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 xml:space="preserve"> les 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concepts</w:t>
      </w:r>
      <w:proofErr w:type="spellEnd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 xml:space="preserve"> de 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l’Approche</w:t>
      </w:r>
      <w:proofErr w:type="spellEnd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i/>
          <w:iCs/>
          <w:color w:val="4C4C4C"/>
          <w:sz w:val="28"/>
          <w:szCs w:val="28"/>
          <w:bdr w:val="none" w:sz="0" w:space="0" w:color="auto" w:frame="1"/>
          <w:lang w:eastAsia="lt-LT"/>
        </w:rPr>
        <w:t>neurolinguistique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 (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par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L.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Doell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).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Leurs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présentations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ont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été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accueillies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avec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un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grand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intérêt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et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enthousiasme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de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la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part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de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tous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les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participants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de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la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conférence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.</w:t>
      </w:r>
    </w:p>
    <w:p w:rsidR="008C43AE" w:rsidRPr="008C43AE" w:rsidRDefault="008C43AE" w:rsidP="008C43AE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</w:pPr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La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première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journée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s’est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achevée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dans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une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ambiance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joviale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et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festive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grâce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à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la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récompense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de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nos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dix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meilleures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professeures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 xml:space="preserve"> de FLE de </w:t>
      </w:r>
      <w:proofErr w:type="spellStart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l’année</w:t>
      </w:r>
      <w:proofErr w:type="spellEnd"/>
      <w:r w:rsidRPr="008C43AE"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  <w:t>.</w:t>
      </w:r>
    </w:p>
    <w:p w:rsidR="00E937B9" w:rsidRDefault="00E937B9" w:rsidP="008873D6">
      <w:pPr>
        <w:jc w:val="center"/>
      </w:pPr>
    </w:p>
    <w:p w:rsidR="00E937B9" w:rsidRDefault="00E937B9" w:rsidP="008873D6">
      <w:pPr>
        <w:jc w:val="center"/>
      </w:pPr>
    </w:p>
    <w:p w:rsidR="00E937B9" w:rsidRDefault="00E937B9" w:rsidP="008873D6">
      <w:pPr>
        <w:jc w:val="center"/>
      </w:pPr>
    </w:p>
    <w:p w:rsidR="00E937B9" w:rsidRDefault="00E937B9" w:rsidP="008873D6">
      <w:pPr>
        <w:jc w:val="center"/>
      </w:pPr>
    </w:p>
    <w:p w:rsidR="00E937B9" w:rsidRDefault="00E937B9" w:rsidP="008873D6">
      <w:pPr>
        <w:jc w:val="center"/>
      </w:pPr>
    </w:p>
    <w:p w:rsidR="00E937B9" w:rsidRDefault="00E937B9" w:rsidP="00E937B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4C4C4C"/>
          <w:sz w:val="28"/>
          <w:szCs w:val="28"/>
          <w:lang w:eastAsia="lt-LT"/>
        </w:rPr>
      </w:pPr>
      <w:r>
        <w:rPr>
          <w:noProof/>
          <w:lang w:eastAsia="lt-LT"/>
        </w:rPr>
        <w:lastRenderedPageBreak/>
        <w:drawing>
          <wp:inline distT="0" distB="0" distL="0" distR="0" wp14:anchorId="37183838" wp14:editId="5A2CB825">
            <wp:extent cx="8099576" cy="6019165"/>
            <wp:effectExtent l="0" t="0" r="0" b="635"/>
            <wp:docPr id="2" name="Paveikslėlis 2" descr="https://alpf-lituanie.org/wp-content/uploads/2023/01/2-1-1024x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pf-lituanie.org/wp-content/uploads/2023/01/2-1-1024x74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63" cy="602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B9" w:rsidRDefault="008C43AE" w:rsidP="008C43AE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 wp14:anchorId="712B24A0" wp14:editId="6C00B0BE">
            <wp:extent cx="8349615" cy="5958464"/>
            <wp:effectExtent l="0" t="0" r="0" b="4445"/>
            <wp:docPr id="3" name="Paveikslėlis 3" descr="https://alpf-lituanie.org/wp-content/uploads/2023/01/3-1-1024x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pf-lituanie.org/wp-content/uploads/2023/01/3-1-1024x74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816" cy="596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3AE" w:rsidRDefault="008C43AE" w:rsidP="008C43AE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 wp14:anchorId="1ED941A6" wp14:editId="2D545A28">
            <wp:extent cx="8275320" cy="6141720"/>
            <wp:effectExtent l="0" t="0" r="0" b="0"/>
            <wp:docPr id="6" name="Paveikslėlis 6" descr="https://alpf-lituanie.org/wp-content/uploads/2023/01/4-2-1024x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pf-lituanie.org/wp-content/uploads/2023/01/4-2-1024x99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50" cy="615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3AE" w:rsidRDefault="008C43AE" w:rsidP="008C43AE">
      <w:pPr>
        <w:jc w:val="center"/>
      </w:pPr>
      <w:r>
        <w:rPr>
          <w:noProof/>
          <w:lang w:eastAsia="lt-LT"/>
        </w:rPr>
        <w:lastRenderedPageBreak/>
        <w:drawing>
          <wp:inline distT="0" distB="0" distL="0" distR="0" wp14:anchorId="1401AB9E" wp14:editId="116372B1">
            <wp:extent cx="8891905" cy="6821758"/>
            <wp:effectExtent l="0" t="0" r="4445" b="0"/>
            <wp:docPr id="23" name="Paveikslėlis 23" descr="https://alpf-lituanie.org/wp-content/uploads/2023/01/5-1-1024x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lpf-lituanie.org/wp-content/uploads/2023/01/5-1-1024x78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682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43AE" w:rsidSect="008873D6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22A5C"/>
    <w:multiLevelType w:val="hybridMultilevel"/>
    <w:tmpl w:val="5ED8F376"/>
    <w:lvl w:ilvl="0" w:tplc="4FB2F83A">
      <w:start w:val="1"/>
      <w:numFmt w:val="decimal"/>
      <w:lvlText w:val="%1."/>
      <w:lvlJc w:val="left"/>
      <w:pPr>
        <w:ind w:left="1080" w:hanging="720"/>
      </w:pPr>
      <w:rPr>
        <w:rFonts w:hint="default"/>
        <w:b/>
        <w:color w:val="5B9BD5" w:themeColor="accent1"/>
        <w:sz w:val="3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75A87"/>
    <w:multiLevelType w:val="hybridMultilevel"/>
    <w:tmpl w:val="0E2C1FE8"/>
    <w:lvl w:ilvl="0" w:tplc="B1D268A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000000" w:themeColor="text1"/>
        <w:sz w:val="3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5E6B10"/>
    <w:multiLevelType w:val="hybridMultilevel"/>
    <w:tmpl w:val="31CAA086"/>
    <w:lvl w:ilvl="0" w:tplc="A3AA3AA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b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3D6"/>
    <w:rsid w:val="003B56DE"/>
    <w:rsid w:val="005662BE"/>
    <w:rsid w:val="007557C6"/>
    <w:rsid w:val="008873D6"/>
    <w:rsid w:val="008C43AE"/>
    <w:rsid w:val="00B23000"/>
    <w:rsid w:val="00C66A6E"/>
    <w:rsid w:val="00CE393A"/>
    <w:rsid w:val="00E93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E1626C-A553-41D4-BEBB-067BA4DAB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semiHidden/>
    <w:unhideWhenUsed/>
    <w:rsid w:val="00887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Hipersaitas">
    <w:name w:val="Hyperlink"/>
    <w:basedOn w:val="Numatytasispastraiposriftas"/>
    <w:uiPriority w:val="99"/>
    <w:semiHidden/>
    <w:unhideWhenUsed/>
    <w:rsid w:val="007557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hyperlink" Target="https://padlet.com/prancuzuasociacija/td76fm9gyww0zq3h?fbclid=IwAR2M8EwWyrjV1QfobOVVXYUxpAapb73Ht5PZ--chLYU-mkgl-DJxc9NmxqY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hyperlink" Target="https://padlet.com/prancuzuasociacija/td76fm9gyww0zq3h?fbclid=IwAR2M8EwWyrjV1QfobOVVXYUxpAapb73Ht5PZ--chLYU-mkgl-DJxc9NmxqY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hyperlink" Target="https://padlet.com/prancuzuasociacija/td76fm9gyww0zq3h?fbclid=IwAR2M8EwWyrjV1QfobOVVXYUxpAapb73Ht5PZ--chLYU-mkgl-DJxc9NmxqY" TargetMode="External"/><Relationship Id="rId28" Type="http://schemas.openxmlformats.org/officeDocument/2006/relationships/image" Target="media/image21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29</Pages>
  <Words>3299</Words>
  <Characters>1881</Characters>
  <Application>Microsoft Office Word</Application>
  <DocSecurity>0</DocSecurity>
  <Lines>15</Lines>
  <Paragraphs>10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„Windows“ vartotojas</dc:creator>
  <cp:keywords/>
  <dc:description/>
  <cp:lastModifiedBy>„Windows“ vartotojas</cp:lastModifiedBy>
  <cp:revision>4</cp:revision>
  <dcterms:created xsi:type="dcterms:W3CDTF">2023-02-28T16:02:00Z</dcterms:created>
  <dcterms:modified xsi:type="dcterms:W3CDTF">2023-02-28T17:18:00Z</dcterms:modified>
</cp:coreProperties>
</file>